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1A5B11" w14:textId="77777777" w:rsidR="000430F1" w:rsidRPr="0093597D" w:rsidRDefault="000430F1" w:rsidP="000430F1">
      <w:pPr>
        <w:rPr>
          <w:rFonts w:ascii="Century Gothic" w:hAnsi="Century Gothic"/>
        </w:rPr>
      </w:pPr>
    </w:p>
    <w:p w14:paraId="7AD22A50" w14:textId="63DAE3CB" w:rsidR="000430F1" w:rsidRPr="0093597D" w:rsidRDefault="000430F1" w:rsidP="000430F1">
      <w:pPr>
        <w:rPr>
          <w:rFonts w:ascii="Century Gothic" w:hAnsi="Century Gothic"/>
          <w:sz w:val="26"/>
          <w:szCs w:val="26"/>
        </w:rPr>
      </w:pPr>
      <w:r w:rsidRPr="0093597D">
        <w:rPr>
          <w:rFonts w:ascii="Century Gothic" w:hAnsi="Century Gothic"/>
        </w:rPr>
        <w:t xml:space="preserve">Module Name: </w:t>
      </w:r>
      <w:r w:rsidRPr="0093597D">
        <w:rPr>
          <w:rFonts w:ascii="Century Gothic" w:hAnsi="Century Gothic"/>
        </w:rPr>
        <w:tab/>
      </w:r>
      <w:r w:rsidR="0093597D" w:rsidRPr="0093597D">
        <w:rPr>
          <w:rFonts w:ascii="Century Gothic" w:hAnsi="Century Gothic"/>
          <w:sz w:val="26"/>
          <w:szCs w:val="26"/>
        </w:rPr>
        <w:t>How to Navigate Conversations?</w:t>
      </w:r>
    </w:p>
    <w:p w14:paraId="5F61D29D" w14:textId="77777777" w:rsidR="0093597D" w:rsidRPr="004938F0" w:rsidRDefault="0093597D" w:rsidP="000430F1">
      <w:pPr>
        <w:rPr>
          <w:rFonts w:ascii="Century Gothic" w:hAnsi="Century Gothic"/>
        </w:rPr>
      </w:pPr>
    </w:p>
    <w:p w14:paraId="675F5D16" w14:textId="26AE0C94" w:rsidR="006F68CE" w:rsidRPr="006F68CE" w:rsidRDefault="000430F1" w:rsidP="005B62A9">
      <w:pPr>
        <w:ind w:left="2160" w:hanging="2160"/>
        <w:rPr>
          <w:rFonts w:ascii="Century Gothic" w:hAnsi="Century Gothic" w:cstheme="minorHAnsi"/>
        </w:rPr>
      </w:pPr>
      <w:r w:rsidRPr="00E5329A">
        <w:rPr>
          <w:rFonts w:ascii="Century Gothic" w:hAnsi="Century Gothic"/>
          <w:highlight w:val="yellow"/>
        </w:rPr>
        <w:t>Purpose:</w:t>
      </w:r>
      <w:r w:rsidRPr="00E5329A">
        <w:rPr>
          <w:rFonts w:ascii="Century Gothic" w:hAnsi="Century Gothic"/>
          <w:highlight w:val="yellow"/>
        </w:rPr>
        <w:tab/>
      </w:r>
      <w:r w:rsidR="00E5329A" w:rsidRPr="00E5329A">
        <w:rPr>
          <w:rFonts w:ascii="Century Gothic" w:hAnsi="Century Gothic" w:cstheme="minorHAnsi"/>
          <w:highlight w:val="yellow"/>
        </w:rPr>
        <w:t xml:space="preserve">Our </w:t>
      </w:r>
      <w:r w:rsidR="006F68CE" w:rsidRPr="00E5329A">
        <w:rPr>
          <w:rFonts w:ascii="Century Gothic" w:hAnsi="Century Gothic" w:cstheme="minorHAnsi"/>
          <w:highlight w:val="yellow"/>
        </w:rPr>
        <w:t>ability to hear and understand information, opinions, and ideas expressed through the spoken word and body language</w:t>
      </w:r>
    </w:p>
    <w:p w14:paraId="13C70798" w14:textId="77777777" w:rsidR="00EE7A75" w:rsidRPr="004938F0" w:rsidRDefault="00EE7A75" w:rsidP="005B62A9">
      <w:pPr>
        <w:rPr>
          <w:rFonts w:ascii="Century Gothic" w:hAnsi="Century Gothic"/>
        </w:rPr>
      </w:pPr>
    </w:p>
    <w:p w14:paraId="557B1A13" w14:textId="20568C9A" w:rsidR="000430F1" w:rsidRPr="004938F0" w:rsidRDefault="001F6650" w:rsidP="008D44E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Logistics: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9506B4">
        <w:rPr>
          <w:rFonts w:ascii="Century Gothic" w:hAnsi="Century Gothic"/>
        </w:rPr>
        <w:t xml:space="preserve">3 </w:t>
      </w:r>
      <w:r w:rsidR="009739D2">
        <w:rPr>
          <w:rFonts w:ascii="Century Gothic" w:hAnsi="Century Gothic"/>
        </w:rPr>
        <w:t>hours</w:t>
      </w:r>
    </w:p>
    <w:p w14:paraId="6EA42C28" w14:textId="77777777" w:rsidR="000430F1" w:rsidRPr="004938F0" w:rsidRDefault="000430F1" w:rsidP="000430F1">
      <w:pPr>
        <w:rPr>
          <w:rFonts w:ascii="Century Gothic" w:hAnsi="Century Gothic"/>
        </w:rPr>
      </w:pPr>
    </w:p>
    <w:p w14:paraId="2B3EF1E5" w14:textId="77777777" w:rsidR="000430F1" w:rsidRDefault="000430F1" w:rsidP="000430F1">
      <w:pPr>
        <w:rPr>
          <w:rFonts w:ascii="Century Gothic" w:hAnsi="Century Gothic"/>
        </w:rPr>
      </w:pPr>
      <w:r w:rsidRPr="004938F0">
        <w:rPr>
          <w:rFonts w:ascii="Century Gothic" w:hAnsi="Century Gothic"/>
        </w:rPr>
        <w:t xml:space="preserve">Facilitator: </w:t>
      </w:r>
      <w:r w:rsidRPr="004938F0">
        <w:rPr>
          <w:rFonts w:ascii="Century Gothic" w:hAnsi="Century Gothic"/>
        </w:rPr>
        <w:tab/>
      </w:r>
      <w:r w:rsidRPr="004938F0">
        <w:rPr>
          <w:rFonts w:ascii="Century Gothic" w:hAnsi="Century Gothic"/>
        </w:rPr>
        <w:tab/>
      </w:r>
      <w:r w:rsidR="001F6650">
        <w:rPr>
          <w:rFonts w:ascii="Century Gothic" w:hAnsi="Century Gothic"/>
        </w:rPr>
        <w:t xml:space="preserve">Member of the WEM Facilitation Team </w:t>
      </w:r>
      <w:r w:rsidRPr="004938F0">
        <w:rPr>
          <w:rFonts w:ascii="Century Gothic" w:hAnsi="Century Gothic"/>
        </w:rPr>
        <w:t xml:space="preserve"> </w:t>
      </w:r>
    </w:p>
    <w:p w14:paraId="28D29F4E" w14:textId="77777777" w:rsidR="000430F1" w:rsidRDefault="000430F1" w:rsidP="000430F1">
      <w:pPr>
        <w:rPr>
          <w:rFonts w:ascii="Century Gothic" w:hAnsi="Century Gothic"/>
        </w:rPr>
      </w:pPr>
    </w:p>
    <w:p w14:paraId="5127E960" w14:textId="012D464A" w:rsidR="00C308F4" w:rsidRDefault="002A0D31" w:rsidP="000430F1">
      <w:pPr>
        <w:rPr>
          <w:rFonts w:ascii="Century Gothic" w:hAnsi="Century Gothic"/>
        </w:rPr>
      </w:pPr>
      <w:r w:rsidRPr="00710C6B">
        <w:rPr>
          <w:rFonts w:ascii="Century Gothic" w:hAnsi="Century Gothic"/>
        </w:rPr>
        <w:t xml:space="preserve">Special Instructions: </w:t>
      </w:r>
      <w:r w:rsidR="00C65D73">
        <w:rPr>
          <w:rFonts w:ascii="Century Gothic" w:hAnsi="Century Gothic"/>
        </w:rPr>
        <w:t xml:space="preserve"> </w:t>
      </w:r>
      <w:r w:rsidR="00C73E3C">
        <w:rPr>
          <w:rFonts w:ascii="Century Gothic" w:hAnsi="Century Gothic"/>
        </w:rPr>
        <w:t>Not applicable at this time.</w:t>
      </w:r>
    </w:p>
    <w:p w14:paraId="76122575" w14:textId="77777777" w:rsidR="001A223E" w:rsidRDefault="001A223E" w:rsidP="000430F1">
      <w:pPr>
        <w:rPr>
          <w:rFonts w:ascii="Century Gothic" w:hAnsi="Century Gothic"/>
        </w:rPr>
      </w:pPr>
    </w:p>
    <w:p w14:paraId="43CED570" w14:textId="47B48059" w:rsidR="000430F1" w:rsidRPr="005B62A9" w:rsidRDefault="00B567CA" w:rsidP="005B62A9">
      <w:pPr>
        <w:ind w:left="2160" w:hanging="2160"/>
        <w:rPr>
          <w:rFonts w:ascii="Century Gothic" w:hAnsi="Century Gothic"/>
          <w:szCs w:val="26"/>
        </w:rPr>
      </w:pPr>
      <w:r>
        <w:rPr>
          <w:rFonts w:ascii="Century Gothic" w:hAnsi="Century Gothic"/>
          <w:szCs w:val="26"/>
        </w:rPr>
        <w:t xml:space="preserve">Essential Skills: </w:t>
      </w:r>
      <w:r>
        <w:rPr>
          <w:rFonts w:ascii="Century Gothic" w:hAnsi="Century Gothic"/>
          <w:szCs w:val="26"/>
        </w:rPr>
        <w:tab/>
      </w:r>
      <w:r w:rsidR="006431E6">
        <w:rPr>
          <w:rFonts w:ascii="Century Gothic" w:hAnsi="Century Gothic"/>
          <w:szCs w:val="26"/>
        </w:rPr>
        <w:t xml:space="preserve">Oral </w:t>
      </w:r>
      <w:r w:rsidR="005B62A9">
        <w:rPr>
          <w:rFonts w:ascii="Century Gothic" w:hAnsi="Century Gothic"/>
          <w:szCs w:val="26"/>
        </w:rPr>
        <w:t>Communication</w:t>
      </w:r>
      <w:r w:rsidR="006431E6">
        <w:rPr>
          <w:rFonts w:ascii="Century Gothic" w:hAnsi="Century Gothic"/>
          <w:szCs w:val="26"/>
        </w:rPr>
        <w:t xml:space="preserve"> </w:t>
      </w:r>
    </w:p>
    <w:p w14:paraId="27B86F49" w14:textId="77777777" w:rsidR="00674F8A" w:rsidRDefault="00674F8A" w:rsidP="00674F8A">
      <w:pPr>
        <w:rPr>
          <w:rFonts w:ascii="Century Gothic" w:hAnsi="Century Gothic"/>
          <w:b/>
          <w:sz w:val="26"/>
          <w:szCs w:val="26"/>
        </w:rPr>
      </w:pPr>
    </w:p>
    <w:p w14:paraId="5320ADCD" w14:textId="77777777" w:rsidR="00674F8A" w:rsidRDefault="00674F8A" w:rsidP="00674F8A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Transferability to the Workplace </w:t>
      </w:r>
    </w:p>
    <w:p w14:paraId="79DD84BF" w14:textId="77777777" w:rsidR="008239D1" w:rsidRDefault="008239D1" w:rsidP="008239D1">
      <w:pPr>
        <w:rPr>
          <w:rFonts w:ascii="Century Gothic" w:hAnsi="Century Gothic"/>
        </w:rPr>
      </w:pPr>
    </w:p>
    <w:p w14:paraId="794C1286" w14:textId="06CAFB37" w:rsidR="00C73E3C" w:rsidRDefault="006F68CE" w:rsidP="00C73E3C">
      <w:pPr>
        <w:rPr>
          <w:rFonts w:ascii="Century Gothic" w:hAnsi="Century Gothic"/>
        </w:rPr>
      </w:pPr>
      <w:r>
        <w:rPr>
          <w:rFonts w:ascii="Century Gothic" w:hAnsi="Century Gothic"/>
        </w:rPr>
        <w:t>Impact to the organization:</w:t>
      </w:r>
    </w:p>
    <w:p w14:paraId="5B32BD7D" w14:textId="77777777" w:rsidR="00545DE3" w:rsidRDefault="00545DE3" w:rsidP="00C73E3C">
      <w:pPr>
        <w:rPr>
          <w:rFonts w:ascii="Century Gothic" w:hAnsi="Century Gothic"/>
        </w:rPr>
      </w:pPr>
    </w:p>
    <w:p w14:paraId="449C4FEF" w14:textId="6184D86C" w:rsidR="00545DE3" w:rsidRDefault="00545DE3" w:rsidP="00545DE3">
      <w:pPr>
        <w:pStyle w:val="ListParagraph"/>
        <w:numPr>
          <w:ilvl w:val="0"/>
          <w:numId w:val="35"/>
        </w:numPr>
        <w:rPr>
          <w:rFonts w:ascii="Century Gothic" w:hAnsi="Century Gothic"/>
        </w:rPr>
      </w:pPr>
      <w:r>
        <w:rPr>
          <w:rFonts w:ascii="Century Gothic" w:hAnsi="Century Gothic"/>
        </w:rPr>
        <w:t>Smoother working relationships.</w:t>
      </w:r>
    </w:p>
    <w:p w14:paraId="2C71F0BE" w14:textId="7B17F7A8" w:rsidR="00545DE3" w:rsidRDefault="00545DE3" w:rsidP="00545DE3">
      <w:pPr>
        <w:pStyle w:val="ListParagraph"/>
        <w:numPr>
          <w:ilvl w:val="0"/>
          <w:numId w:val="35"/>
        </w:numPr>
        <w:rPr>
          <w:rFonts w:ascii="Century Gothic" w:hAnsi="Century Gothic"/>
        </w:rPr>
      </w:pPr>
      <w:r>
        <w:rPr>
          <w:rFonts w:ascii="Century Gothic" w:hAnsi="Century Gothic"/>
        </w:rPr>
        <w:t>Increased productivity and quality.</w:t>
      </w:r>
    </w:p>
    <w:p w14:paraId="20051EC0" w14:textId="73296D7C" w:rsidR="00545DE3" w:rsidRDefault="00545DE3" w:rsidP="00545DE3">
      <w:pPr>
        <w:pStyle w:val="ListParagraph"/>
        <w:numPr>
          <w:ilvl w:val="0"/>
          <w:numId w:val="35"/>
        </w:numPr>
        <w:rPr>
          <w:rFonts w:ascii="Century Gothic" w:hAnsi="Century Gothic"/>
        </w:rPr>
      </w:pPr>
      <w:r>
        <w:rPr>
          <w:rFonts w:ascii="Century Gothic" w:hAnsi="Century Gothic"/>
        </w:rPr>
        <w:t>More effective training.</w:t>
      </w:r>
    </w:p>
    <w:p w14:paraId="7F797FD1" w14:textId="756E8FE1" w:rsidR="00545DE3" w:rsidRDefault="00545DE3" w:rsidP="00545DE3">
      <w:pPr>
        <w:pStyle w:val="ListParagraph"/>
        <w:numPr>
          <w:ilvl w:val="0"/>
          <w:numId w:val="35"/>
        </w:numPr>
        <w:rPr>
          <w:rFonts w:ascii="Century Gothic" w:hAnsi="Century Gothic"/>
        </w:rPr>
      </w:pPr>
      <w:r>
        <w:rPr>
          <w:rFonts w:ascii="Century Gothic" w:hAnsi="Century Gothic"/>
        </w:rPr>
        <w:t>More effective employees.</w:t>
      </w:r>
    </w:p>
    <w:p w14:paraId="0ECC8A6F" w14:textId="77777777" w:rsidR="00B567CA" w:rsidRPr="00545DE3" w:rsidRDefault="00B567CA" w:rsidP="00545DE3">
      <w:pPr>
        <w:pStyle w:val="ListParagraph"/>
        <w:ind w:left="360"/>
        <w:rPr>
          <w:rFonts w:ascii="Century Gothic" w:hAnsi="Century Gothic"/>
        </w:rPr>
      </w:pPr>
    </w:p>
    <w:p w14:paraId="7825A9CA" w14:textId="335CA31F" w:rsidR="000430F1" w:rsidRDefault="000430F1" w:rsidP="000430F1">
      <w:pPr>
        <w:rPr>
          <w:rFonts w:ascii="Century Gothic" w:hAnsi="Century Gothic"/>
          <w:b/>
          <w:sz w:val="26"/>
          <w:szCs w:val="26"/>
        </w:rPr>
      </w:pPr>
      <w:r w:rsidRPr="004938F0">
        <w:rPr>
          <w:rFonts w:ascii="Century Gothic" w:hAnsi="Century Gothic"/>
          <w:b/>
          <w:sz w:val="26"/>
          <w:szCs w:val="26"/>
        </w:rPr>
        <w:t>Learning Objective</w:t>
      </w:r>
      <w:r w:rsidR="00E5329A">
        <w:rPr>
          <w:rFonts w:ascii="Century Gothic" w:hAnsi="Century Gothic"/>
          <w:b/>
          <w:sz w:val="26"/>
          <w:szCs w:val="26"/>
        </w:rPr>
        <w:t>s</w:t>
      </w:r>
    </w:p>
    <w:p w14:paraId="57EF912F" w14:textId="77777777" w:rsidR="000430F1" w:rsidRDefault="000430F1" w:rsidP="000430F1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 </w:t>
      </w:r>
    </w:p>
    <w:p w14:paraId="4DA6A299" w14:textId="77777777" w:rsidR="005B62A9" w:rsidRDefault="005B62A9" w:rsidP="005B62A9">
      <w:pPr>
        <w:rPr>
          <w:rFonts w:ascii="Century Gothic" w:hAnsi="Century Gothic"/>
        </w:rPr>
      </w:pPr>
      <w:r w:rsidRPr="004C75F6">
        <w:rPr>
          <w:rFonts w:ascii="Century Gothic" w:hAnsi="Century Gothic"/>
        </w:rPr>
        <w:t>By the end of the session the participants will be able to:</w:t>
      </w:r>
    </w:p>
    <w:p w14:paraId="3C29CD92" w14:textId="77777777" w:rsidR="008B0FEB" w:rsidRDefault="008B0FEB" w:rsidP="005B62A9">
      <w:pPr>
        <w:rPr>
          <w:rFonts w:ascii="Century Gothic" w:hAnsi="Century Gothic"/>
        </w:rPr>
      </w:pPr>
    </w:p>
    <w:p w14:paraId="6A0BF4BA" w14:textId="280C697F" w:rsidR="00E26B1A" w:rsidRDefault="00E26B1A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Identify the difference between conflict management and conflict resolution.</w:t>
      </w:r>
    </w:p>
    <w:p w14:paraId="67B86520" w14:textId="23005B8A" w:rsidR="00E26B1A" w:rsidRDefault="00E26B1A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Identify what causes conflict in the workplace.</w:t>
      </w:r>
    </w:p>
    <w:p w14:paraId="7F38040D" w14:textId="3689DBE1" w:rsidR="00E26B1A" w:rsidRDefault="00E26B1A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 xml:space="preserve">Identify how you generally respond to conflict in life and the workplace. </w:t>
      </w:r>
    </w:p>
    <w:p w14:paraId="0A0AB7E3" w14:textId="03EAB86D" w:rsidR="00AD6A26" w:rsidRPr="00AD6A26" w:rsidRDefault="00AD6A26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 w:rsidRPr="00AD6A26">
        <w:rPr>
          <w:rFonts w:ascii="Century Gothic" w:hAnsi="Century Gothic"/>
          <w:sz w:val="24"/>
          <w:lang w:val="en-CA"/>
        </w:rPr>
        <w:t>Discuss conflict management, conflict resolution, and workplace conflict</w:t>
      </w:r>
      <w:r w:rsidR="00E5329A">
        <w:rPr>
          <w:rFonts w:ascii="Century Gothic" w:hAnsi="Century Gothic"/>
          <w:sz w:val="24"/>
          <w:lang w:val="en-CA"/>
        </w:rPr>
        <w:t>.</w:t>
      </w:r>
    </w:p>
    <w:p w14:paraId="583D3D21" w14:textId="351C1BF1" w:rsidR="00AD6A26" w:rsidRPr="00AD6A26" w:rsidRDefault="00AD6A26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 w:rsidRPr="00AD6A26">
        <w:rPr>
          <w:rFonts w:ascii="Century Gothic" w:hAnsi="Century Gothic"/>
          <w:sz w:val="24"/>
          <w:lang w:val="en-CA"/>
        </w:rPr>
        <w:t>Reflect on your own conflict style</w:t>
      </w:r>
      <w:r w:rsidR="00E26B1A">
        <w:rPr>
          <w:rFonts w:ascii="Century Gothic" w:hAnsi="Century Gothic"/>
          <w:sz w:val="24"/>
          <w:lang w:val="en-CA"/>
        </w:rPr>
        <w:t>.</w:t>
      </w:r>
    </w:p>
    <w:p w14:paraId="405F07A2" w14:textId="7211BD54" w:rsidR="00AD6A26" w:rsidRPr="00AD6A26" w:rsidRDefault="00AD6A26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 w:rsidRPr="00AD6A26">
        <w:rPr>
          <w:rFonts w:ascii="Century Gothic" w:hAnsi="Century Gothic"/>
          <w:sz w:val="24"/>
          <w:lang w:val="en-CA"/>
        </w:rPr>
        <w:t>Explore the role of a</w:t>
      </w:r>
      <w:r w:rsidR="00E26B1A">
        <w:rPr>
          <w:rFonts w:ascii="Century Gothic" w:hAnsi="Century Gothic"/>
          <w:sz w:val="24"/>
          <w:lang w:val="en-CA"/>
        </w:rPr>
        <w:t xml:space="preserve">n employee and </w:t>
      </w:r>
      <w:r w:rsidRPr="00AD6A26">
        <w:rPr>
          <w:rFonts w:ascii="Century Gothic" w:hAnsi="Century Gothic"/>
          <w:sz w:val="24"/>
          <w:lang w:val="en-CA"/>
        </w:rPr>
        <w:t>leader in managing conflict</w:t>
      </w:r>
      <w:r w:rsidR="00E26B1A">
        <w:rPr>
          <w:rFonts w:ascii="Century Gothic" w:hAnsi="Century Gothic"/>
          <w:sz w:val="24"/>
          <w:lang w:val="en-CA"/>
        </w:rPr>
        <w:t>.</w:t>
      </w:r>
    </w:p>
    <w:p w14:paraId="18B4BA3B" w14:textId="2D993827" w:rsidR="00AD6A26" w:rsidRPr="00AD6A26" w:rsidRDefault="00AD6A26" w:rsidP="00AD6A26">
      <w:pPr>
        <w:pStyle w:val="NoSpacing"/>
        <w:numPr>
          <w:ilvl w:val="0"/>
          <w:numId w:val="34"/>
        </w:numPr>
        <w:rPr>
          <w:rFonts w:ascii="Century Gothic" w:hAnsi="Century Gothic"/>
          <w:sz w:val="24"/>
          <w:lang w:val="en-CA"/>
        </w:rPr>
      </w:pPr>
      <w:r w:rsidRPr="00AD6A26">
        <w:rPr>
          <w:rFonts w:ascii="Century Gothic" w:hAnsi="Century Gothic"/>
          <w:sz w:val="24"/>
          <w:lang w:val="en-CA"/>
        </w:rPr>
        <w:t>Differentiate between various types of conflict and what causes them</w:t>
      </w:r>
      <w:r w:rsidR="00E26B1A">
        <w:rPr>
          <w:rFonts w:ascii="Century Gothic" w:hAnsi="Century Gothic"/>
          <w:sz w:val="24"/>
          <w:lang w:val="en-CA"/>
        </w:rPr>
        <w:t>.</w:t>
      </w:r>
    </w:p>
    <w:p w14:paraId="12BAEBE7" w14:textId="77777777" w:rsidR="00570DB6" w:rsidRPr="00570DB6" w:rsidRDefault="00570DB6" w:rsidP="00570DB6">
      <w:pPr>
        <w:pStyle w:val="ListParagraph"/>
        <w:numPr>
          <w:ilvl w:val="0"/>
          <w:numId w:val="34"/>
        </w:numPr>
        <w:rPr>
          <w:rFonts w:ascii="Century Gothic" w:hAnsi="Century Gothic"/>
          <w:color w:val="000000"/>
          <w:sz w:val="26"/>
          <w:szCs w:val="26"/>
        </w:rPr>
      </w:pPr>
      <w:r w:rsidRPr="00570DB6">
        <w:rPr>
          <w:rFonts w:ascii="Century Gothic" w:hAnsi="Century Gothic"/>
          <w:lang w:val="en-CA"/>
        </w:rPr>
        <w:t xml:space="preserve">Discuss 6 strategies to manage conflict in the workplace and life. </w:t>
      </w:r>
    </w:p>
    <w:p w14:paraId="0B7DC9E7" w14:textId="2CD83F4F" w:rsidR="00570DB6" w:rsidRPr="00AD6A26" w:rsidRDefault="00570DB6" w:rsidP="00570DB6">
      <w:pPr>
        <w:pStyle w:val="NoSpacing"/>
        <w:ind w:left="360"/>
        <w:rPr>
          <w:rFonts w:ascii="Century Gothic" w:hAnsi="Century Gothic"/>
          <w:sz w:val="24"/>
          <w:lang w:val="en-CA"/>
        </w:rPr>
      </w:pPr>
    </w:p>
    <w:p w14:paraId="7E9E01B5" w14:textId="77777777" w:rsidR="00B52429" w:rsidRDefault="00B52429" w:rsidP="004C75F6">
      <w:pPr>
        <w:rPr>
          <w:rFonts w:ascii="Century Gothic" w:hAnsi="Century Gothic"/>
        </w:rPr>
      </w:pPr>
    </w:p>
    <w:p w14:paraId="74C7C90E" w14:textId="3BDEF2EA" w:rsidR="000430F1" w:rsidRPr="00710C6B" w:rsidRDefault="000430F1" w:rsidP="000430F1">
      <w:pPr>
        <w:rPr>
          <w:rFonts w:ascii="Century Gothic" w:hAnsi="Century Gothic"/>
          <w:b/>
          <w:color w:val="000000"/>
          <w:sz w:val="26"/>
          <w:szCs w:val="26"/>
        </w:rPr>
      </w:pPr>
      <w:r w:rsidRPr="00710C6B">
        <w:rPr>
          <w:rFonts w:ascii="Century Gothic" w:hAnsi="Century Gothic"/>
          <w:b/>
          <w:color w:val="000000"/>
          <w:sz w:val="26"/>
          <w:szCs w:val="26"/>
        </w:rPr>
        <w:t>Assessment(s):</w:t>
      </w:r>
    </w:p>
    <w:p w14:paraId="2F79068A" w14:textId="29E1DA35" w:rsidR="00A20EAB" w:rsidRDefault="00A20EAB" w:rsidP="000430F1">
      <w:pPr>
        <w:rPr>
          <w:rFonts w:ascii="Century Gothic" w:hAnsi="Century Gothic"/>
          <w:b/>
          <w:color w:val="000000"/>
          <w:sz w:val="26"/>
          <w:szCs w:val="26"/>
          <w:highlight w:val="yellow"/>
        </w:rPr>
      </w:pPr>
    </w:p>
    <w:p w14:paraId="50FC97B3" w14:textId="46D9B224" w:rsidR="002444C1" w:rsidRDefault="002444C1" w:rsidP="000430F1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Assessment</w:t>
      </w:r>
      <w:r w:rsidR="00974105">
        <w:rPr>
          <w:rFonts w:ascii="Century Gothic" w:hAnsi="Century Gothic"/>
          <w:color w:val="000000"/>
        </w:rPr>
        <w:t xml:space="preserve"> completed prior to the program</w:t>
      </w:r>
      <w:r w:rsidR="008B0FEB">
        <w:rPr>
          <w:rFonts w:ascii="Century Gothic" w:hAnsi="Century Gothic"/>
          <w:color w:val="000000"/>
        </w:rPr>
        <w:t>.</w:t>
      </w:r>
    </w:p>
    <w:p w14:paraId="1940268D" w14:textId="17D55828" w:rsidR="002F6FE4" w:rsidRDefault="00C65D73" w:rsidP="0097410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Completion </w:t>
      </w:r>
      <w:r w:rsidR="008B0FEB">
        <w:rPr>
          <w:rFonts w:ascii="Century Gothic" w:hAnsi="Century Gothic"/>
          <w:color w:val="000000"/>
        </w:rPr>
        <w:t>of activities during the module.</w:t>
      </w:r>
    </w:p>
    <w:p w14:paraId="766F991C" w14:textId="50AA28DC" w:rsidR="00C73E3C" w:rsidRDefault="00C73E3C" w:rsidP="0097410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lastRenderedPageBreak/>
        <w:t>Assessments at the beginning, middle and end of the program.</w:t>
      </w:r>
    </w:p>
    <w:p w14:paraId="6EA3A9A1" w14:textId="3CD2A37C" w:rsidR="008B0FEB" w:rsidRDefault="00D3273E" w:rsidP="00974105">
      <w:pPr>
        <w:pStyle w:val="ListParagraph"/>
        <w:numPr>
          <w:ilvl w:val="0"/>
          <w:numId w:val="2"/>
        </w:numPr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Conflict Questionnaire – Appendix A</w:t>
      </w:r>
    </w:p>
    <w:p w14:paraId="09A82CEA" w14:textId="499DF2FF" w:rsidR="00222C34" w:rsidRPr="00F97FE8" w:rsidRDefault="00222C34" w:rsidP="00F97FE8">
      <w:pPr>
        <w:rPr>
          <w:rFonts w:ascii="Century Gothic" w:hAnsi="Century Gothic"/>
          <w:color w:val="000000"/>
        </w:rPr>
      </w:pPr>
    </w:p>
    <w:p w14:paraId="13CFB253" w14:textId="39677D41" w:rsidR="00F63E0A" w:rsidRDefault="000430F1" w:rsidP="000430F1">
      <w:pPr>
        <w:rPr>
          <w:rFonts w:ascii="Century Gothic" w:hAnsi="Century Gothic"/>
          <w:b/>
          <w:color w:val="000000"/>
          <w:sz w:val="26"/>
          <w:szCs w:val="26"/>
        </w:rPr>
      </w:pPr>
      <w:r>
        <w:rPr>
          <w:rFonts w:ascii="Century Gothic" w:hAnsi="Century Gothic"/>
          <w:b/>
          <w:color w:val="000000"/>
          <w:sz w:val="26"/>
          <w:szCs w:val="26"/>
        </w:rPr>
        <w:t xml:space="preserve">Program Overview </w:t>
      </w:r>
    </w:p>
    <w:p w14:paraId="25AB7A9D" w14:textId="77777777" w:rsidR="00885D39" w:rsidRDefault="00885D39" w:rsidP="00E26B1A">
      <w:pPr>
        <w:pStyle w:val="NoSpacing"/>
        <w:rPr>
          <w:rFonts w:ascii="Century Gothic" w:hAnsi="Century Gothic"/>
          <w:sz w:val="24"/>
          <w:lang w:val="en-CA"/>
        </w:rPr>
      </w:pPr>
    </w:p>
    <w:p w14:paraId="25E6FB49" w14:textId="6D72BE73" w:rsidR="00E1060C" w:rsidRDefault="00413923" w:rsidP="00E26B1A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b/>
          <w:sz w:val="24"/>
          <w:lang w:val="en-CA"/>
        </w:rPr>
        <w:t>Watch v</w:t>
      </w:r>
      <w:r w:rsidR="00E1060C" w:rsidRPr="00E1060C">
        <w:rPr>
          <w:rFonts w:ascii="Century Gothic" w:hAnsi="Century Gothic"/>
          <w:b/>
          <w:sz w:val="24"/>
          <w:lang w:val="en-CA"/>
        </w:rPr>
        <w:t>ideo</w:t>
      </w:r>
      <w:r>
        <w:rPr>
          <w:rFonts w:ascii="Century Gothic" w:hAnsi="Century Gothic"/>
          <w:b/>
          <w:sz w:val="24"/>
          <w:lang w:val="en-CA"/>
        </w:rPr>
        <w:t xml:space="preserve">: </w:t>
      </w:r>
      <w:r w:rsidR="00E1060C" w:rsidRPr="00E1060C">
        <w:rPr>
          <w:rFonts w:ascii="Century Gothic" w:hAnsi="Century Gothic"/>
          <w:sz w:val="24"/>
          <w:lang w:val="en-CA"/>
        </w:rPr>
        <w:t>https://www.bing.com/videos/search?q=what+is+conflict&amp;&amp;view=detail&amp;mid=72C4792555D5C1E1022B72C4792555D5C1E1022B&amp;rvsmid=639ACA6AFEB44908DA67639ACA6AFEB44908DA67&amp;FORM=VDRVRV</w:t>
      </w:r>
    </w:p>
    <w:p w14:paraId="2942DE16" w14:textId="77777777" w:rsidR="00E1060C" w:rsidRDefault="00E1060C" w:rsidP="00E26B1A">
      <w:pPr>
        <w:pStyle w:val="NoSpacing"/>
        <w:rPr>
          <w:rFonts w:ascii="Century Gothic" w:hAnsi="Century Gothic"/>
          <w:sz w:val="24"/>
          <w:lang w:val="en-CA"/>
        </w:rPr>
      </w:pPr>
    </w:p>
    <w:p w14:paraId="71CB9C24" w14:textId="28D276F5" w:rsidR="00E1060C" w:rsidRPr="00E1060C" w:rsidRDefault="00E1060C" w:rsidP="00E1060C">
      <w:pPr>
        <w:rPr>
          <w:rFonts w:ascii="Century Gothic" w:hAnsi="Century Gothic"/>
        </w:rPr>
      </w:pPr>
      <w:r w:rsidRPr="00E1060C">
        <w:rPr>
          <w:rFonts w:ascii="Century Gothic" w:hAnsi="Century Gothic"/>
          <w:lang w:val="en-CA"/>
        </w:rPr>
        <w:t xml:space="preserve">Ask: What is conflict? </w:t>
      </w:r>
      <w:r w:rsidRPr="00E1060C">
        <w:rPr>
          <w:rFonts w:ascii="Century Gothic" w:hAnsi="Century Gothic" w:cs="Arial"/>
          <w:color w:val="111111"/>
          <w:shd w:val="clear" w:color="auto" w:fill="FFFFFF"/>
        </w:rPr>
        <w:t>A serious disagreement or argument.</w:t>
      </w:r>
    </w:p>
    <w:p w14:paraId="59A38900" w14:textId="77777777" w:rsidR="00E1060C" w:rsidRDefault="00E1060C" w:rsidP="00E26B1A">
      <w:pPr>
        <w:pStyle w:val="NoSpacing"/>
        <w:rPr>
          <w:rFonts w:ascii="Century Gothic" w:hAnsi="Century Gothic"/>
          <w:sz w:val="24"/>
          <w:lang w:val="en-CA"/>
        </w:rPr>
      </w:pPr>
    </w:p>
    <w:p w14:paraId="716B5755" w14:textId="77777777" w:rsidR="00E1060C" w:rsidRDefault="00E1060C" w:rsidP="00E1060C">
      <w:pPr>
        <w:pStyle w:val="NoSpacing"/>
        <w:rPr>
          <w:rFonts w:ascii="Century Gothic" w:hAnsi="Century Gothic"/>
          <w:b/>
          <w:sz w:val="24"/>
          <w:lang w:val="en-CA"/>
        </w:rPr>
      </w:pPr>
      <w:r w:rsidRPr="00340EBF">
        <w:rPr>
          <w:rFonts w:ascii="Century Gothic" w:hAnsi="Century Gothic"/>
          <w:b/>
          <w:sz w:val="24"/>
          <w:lang w:val="en-CA"/>
        </w:rPr>
        <w:t>Learning objective: Identify the difference between conflict management and conflict resolution.</w:t>
      </w:r>
    </w:p>
    <w:p w14:paraId="534DF98C" w14:textId="77777777" w:rsidR="00E1060C" w:rsidRDefault="00E1060C" w:rsidP="00E26B1A">
      <w:pPr>
        <w:pStyle w:val="NoSpacing"/>
        <w:rPr>
          <w:rFonts w:ascii="Century Gothic" w:hAnsi="Century Gothic"/>
          <w:sz w:val="24"/>
          <w:lang w:val="en-CA"/>
        </w:rPr>
      </w:pPr>
    </w:p>
    <w:p w14:paraId="2D2A51C6" w14:textId="4FF18470" w:rsidR="00E1060C" w:rsidRPr="005054BA" w:rsidRDefault="00E1060C" w:rsidP="00E26B1A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Write the following definitions on flip chart paper. Move the participants into small groups and ask them to identif</w:t>
      </w:r>
      <w:r w:rsidR="00E5329A">
        <w:rPr>
          <w:rFonts w:ascii="Century Gothic" w:hAnsi="Century Gothic"/>
          <w:sz w:val="24"/>
          <w:lang w:val="en-CA"/>
        </w:rPr>
        <w:t>y what is different about that, f</w:t>
      </w:r>
      <w:r>
        <w:rPr>
          <w:rFonts w:ascii="Century Gothic" w:hAnsi="Century Gothic"/>
          <w:sz w:val="24"/>
          <w:lang w:val="en-CA"/>
        </w:rPr>
        <w:t>ollowed by a group discussion.</w:t>
      </w:r>
    </w:p>
    <w:p w14:paraId="68051671" w14:textId="77777777" w:rsidR="00885D39" w:rsidRDefault="00885D39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7C174876" w14:textId="58DABF58" w:rsidR="00885D39" w:rsidRPr="005054BA" w:rsidRDefault="00885D39" w:rsidP="00885D39">
      <w:pPr>
        <w:rPr>
          <w:rFonts w:ascii="Century Gothic" w:hAnsi="Century Gothic"/>
        </w:rPr>
      </w:pPr>
      <w:r w:rsidRPr="005054BA">
        <w:rPr>
          <w:rFonts w:ascii="Century Gothic" w:hAnsi="Century Gothic" w:cs="Arial"/>
          <w:color w:val="222222"/>
          <w:shd w:val="clear" w:color="auto" w:fill="FFFFFF"/>
        </w:rPr>
        <w:t>Conflict Management:</w:t>
      </w:r>
      <w:r w:rsidR="005054BA">
        <w:rPr>
          <w:rFonts w:ascii="Century Gothic" w:hAnsi="Century Gothic" w:cs="Arial"/>
          <w:color w:val="222222"/>
          <w:shd w:val="clear" w:color="auto" w:fill="FFFFFF"/>
        </w:rPr>
        <w:t xml:space="preserve"> </w:t>
      </w:r>
      <w:r w:rsidR="005054BA" w:rsidRPr="005054BA">
        <w:rPr>
          <w:rFonts w:ascii="Century Gothic" w:hAnsi="Century Gothic" w:cs="Segoe UI"/>
          <w:bCs/>
          <w:color w:val="111111"/>
        </w:rPr>
        <w:t>Conflict</w:t>
      </w:r>
      <w:r w:rsidR="005054BA" w:rsidRPr="005054BA">
        <w:rPr>
          <w:rFonts w:ascii="Century Gothic" w:hAnsi="Century Gothic" w:cs="Segoe UI"/>
          <w:color w:val="111111"/>
          <w:shd w:val="clear" w:color="auto" w:fill="FFFFFF"/>
        </w:rPr>
        <w:t> </w:t>
      </w:r>
      <w:r w:rsidR="005054BA" w:rsidRPr="005054BA">
        <w:rPr>
          <w:rFonts w:ascii="Century Gothic" w:hAnsi="Century Gothic" w:cs="Segoe UI"/>
          <w:bCs/>
          <w:color w:val="111111"/>
        </w:rPr>
        <w:t>management</w:t>
      </w:r>
      <w:r w:rsidR="005054BA" w:rsidRPr="005054BA">
        <w:rPr>
          <w:rFonts w:ascii="Century Gothic" w:hAnsi="Century Gothic" w:cs="Segoe UI"/>
          <w:color w:val="111111"/>
          <w:shd w:val="clear" w:color="auto" w:fill="FFFFFF"/>
        </w:rPr>
        <w:t> is the process of limiting the negative aspects of </w:t>
      </w:r>
      <w:r w:rsidR="005054BA" w:rsidRPr="005054BA">
        <w:rPr>
          <w:rFonts w:ascii="Century Gothic" w:hAnsi="Century Gothic" w:cs="Segoe UI"/>
          <w:bCs/>
          <w:color w:val="111111"/>
        </w:rPr>
        <w:t>conflict</w:t>
      </w:r>
      <w:r w:rsidR="005054BA" w:rsidRPr="005054BA">
        <w:rPr>
          <w:rFonts w:ascii="Century Gothic" w:hAnsi="Century Gothic" w:cs="Segoe UI"/>
          <w:color w:val="111111"/>
          <w:shd w:val="clear" w:color="auto" w:fill="FFFFFF"/>
        </w:rPr>
        <w:t> while increasing the positive aspects of </w:t>
      </w:r>
      <w:r w:rsidR="005054BA" w:rsidRPr="005054BA">
        <w:rPr>
          <w:rFonts w:ascii="Century Gothic" w:hAnsi="Century Gothic" w:cs="Segoe UI"/>
          <w:bCs/>
          <w:color w:val="111111"/>
        </w:rPr>
        <w:t>conflict</w:t>
      </w:r>
      <w:r w:rsidR="005054BA" w:rsidRPr="005054BA">
        <w:rPr>
          <w:rFonts w:ascii="Century Gothic" w:hAnsi="Century Gothic" w:cs="Segoe UI"/>
          <w:color w:val="111111"/>
          <w:shd w:val="clear" w:color="auto" w:fill="FFFFFF"/>
        </w:rPr>
        <w:t>.</w:t>
      </w:r>
    </w:p>
    <w:p w14:paraId="6798B443" w14:textId="6C0EA250" w:rsidR="005054BA" w:rsidRDefault="005054BA" w:rsidP="00885D39">
      <w:pPr>
        <w:rPr>
          <w:rFonts w:ascii="Century Gothic" w:hAnsi="Century Gothic" w:cs="Arial"/>
          <w:color w:val="222222"/>
          <w:shd w:val="clear" w:color="auto" w:fill="FFFFFF"/>
        </w:rPr>
      </w:pPr>
      <w:r>
        <w:rPr>
          <w:rFonts w:ascii="Century Gothic" w:hAnsi="Century Gothic" w:cs="Arial"/>
          <w:color w:val="222222"/>
          <w:shd w:val="clear" w:color="auto" w:fill="FFFFFF"/>
        </w:rPr>
        <w:t xml:space="preserve">Source: </w:t>
      </w:r>
      <w:r w:rsidRPr="005054BA">
        <w:rPr>
          <w:rFonts w:ascii="Century Gothic" w:hAnsi="Century Gothic" w:cs="Arial"/>
          <w:color w:val="222222"/>
          <w:shd w:val="clear" w:color="auto" w:fill="FFFFFF"/>
        </w:rPr>
        <w:t>https://en.wikipedia.org/wiki/Conflict_management</w:t>
      </w:r>
    </w:p>
    <w:p w14:paraId="5AEB89E1" w14:textId="77777777" w:rsidR="005054BA" w:rsidRDefault="005054BA" w:rsidP="00885D39">
      <w:pPr>
        <w:rPr>
          <w:rFonts w:ascii="Century Gothic" w:hAnsi="Century Gothic" w:cs="Arial"/>
          <w:color w:val="222222"/>
          <w:shd w:val="clear" w:color="auto" w:fill="FFFFFF"/>
        </w:rPr>
      </w:pPr>
    </w:p>
    <w:p w14:paraId="25214380" w14:textId="77777777" w:rsidR="005054BA" w:rsidRDefault="00885D39" w:rsidP="00885D39">
      <w:pPr>
        <w:rPr>
          <w:rFonts w:ascii="Century Gothic" w:hAnsi="Century Gothic" w:cs="Arial"/>
          <w:color w:val="222222"/>
          <w:shd w:val="clear" w:color="auto" w:fill="FFFFFF"/>
        </w:rPr>
      </w:pPr>
      <w:r w:rsidRPr="00885D39">
        <w:rPr>
          <w:rFonts w:ascii="Century Gothic" w:hAnsi="Century Gothic" w:cs="Arial"/>
          <w:color w:val="222222"/>
          <w:shd w:val="clear" w:color="auto" w:fill="FFFFFF"/>
        </w:rPr>
        <w:t xml:space="preserve">Conflict resolution is the process by which two or more parties reach a peaceful </w:t>
      </w:r>
    </w:p>
    <w:p w14:paraId="320887B3" w14:textId="0827529B" w:rsidR="005054BA" w:rsidRDefault="00885D39" w:rsidP="00885D39">
      <w:pPr>
        <w:rPr>
          <w:rFonts w:ascii="Century Gothic" w:hAnsi="Century Gothic" w:cs="Arial"/>
          <w:color w:val="222222"/>
          <w:shd w:val="clear" w:color="auto" w:fill="FFFFFF"/>
        </w:rPr>
      </w:pPr>
      <w:r w:rsidRPr="00885D39">
        <w:rPr>
          <w:rFonts w:ascii="Century Gothic" w:hAnsi="Century Gothic" w:cs="Arial"/>
          <w:color w:val="222222"/>
          <w:shd w:val="clear" w:color="auto" w:fill="FFFFFF"/>
        </w:rPr>
        <w:t>resolution to a dispute.</w:t>
      </w:r>
      <w:r w:rsidRPr="005054BA">
        <w:rPr>
          <w:rFonts w:ascii="Century Gothic" w:hAnsi="Century Gothic" w:cs="Arial"/>
          <w:color w:val="222222"/>
          <w:shd w:val="clear" w:color="auto" w:fill="FFFFFF"/>
        </w:rPr>
        <w:t> </w:t>
      </w:r>
      <w:r w:rsidR="005054BA">
        <w:rPr>
          <w:rFonts w:ascii="Century Gothic" w:hAnsi="Century Gothic" w:cs="Arial"/>
          <w:color w:val="222222"/>
          <w:shd w:val="clear" w:color="auto" w:fill="FFFFFF"/>
        </w:rPr>
        <w:t xml:space="preserve"> </w:t>
      </w:r>
    </w:p>
    <w:p w14:paraId="5B8C5886" w14:textId="77777777" w:rsidR="00AE6CBD" w:rsidRDefault="00AE6CBD" w:rsidP="00885D39">
      <w:pPr>
        <w:rPr>
          <w:rFonts w:ascii="Century Gothic" w:hAnsi="Century Gothic" w:cs="Arial"/>
          <w:color w:val="222222"/>
          <w:shd w:val="clear" w:color="auto" w:fill="FFFFFF"/>
        </w:rPr>
      </w:pPr>
    </w:p>
    <w:p w14:paraId="229D000A" w14:textId="0C4A9ACC" w:rsidR="00885D39" w:rsidRPr="00885D39" w:rsidRDefault="005054BA" w:rsidP="00885D39">
      <w:pPr>
        <w:rPr>
          <w:rFonts w:ascii="Century Gothic" w:hAnsi="Century Gothic"/>
        </w:rPr>
      </w:pPr>
      <w:r>
        <w:rPr>
          <w:rFonts w:ascii="Century Gothic" w:hAnsi="Century Gothic" w:cs="Arial"/>
          <w:color w:val="222222"/>
          <w:shd w:val="clear" w:color="auto" w:fill="FFFFFF"/>
        </w:rPr>
        <w:t xml:space="preserve">Source: </w:t>
      </w:r>
      <w:r w:rsidRPr="005054BA">
        <w:rPr>
          <w:rFonts w:ascii="Century Gothic" w:hAnsi="Century Gothic" w:cs="Arial"/>
          <w:color w:val="222222"/>
          <w:shd w:val="clear" w:color="auto" w:fill="FFFFFF"/>
        </w:rPr>
        <w:t>https://www.thebalancecareers.com/conflict-resolutions-skills-2063739</w:t>
      </w:r>
    </w:p>
    <w:p w14:paraId="4837C94C" w14:textId="647166D4" w:rsidR="00E1060C" w:rsidRPr="00E1060C" w:rsidRDefault="00E1060C" w:rsidP="00E26B1A">
      <w:pPr>
        <w:pStyle w:val="NoSpacing"/>
        <w:rPr>
          <w:rFonts w:ascii="Century Gothic" w:hAnsi="Century Gothic"/>
          <w:sz w:val="24"/>
          <w:lang w:val="en-CA"/>
        </w:rPr>
      </w:pPr>
    </w:p>
    <w:p w14:paraId="387200E6" w14:textId="77777777" w:rsidR="00340EBF" w:rsidRPr="00340EBF" w:rsidRDefault="00340EBF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13A2016F" w14:textId="0899451C" w:rsidR="00E26B1A" w:rsidRPr="00340EBF" w:rsidRDefault="00E26B1A" w:rsidP="00E26B1A">
      <w:pPr>
        <w:pStyle w:val="NoSpacing"/>
        <w:rPr>
          <w:rFonts w:ascii="Century Gothic" w:hAnsi="Century Gothic"/>
          <w:b/>
          <w:sz w:val="24"/>
          <w:lang w:val="en-CA"/>
        </w:rPr>
      </w:pPr>
      <w:r w:rsidRPr="00340EBF">
        <w:rPr>
          <w:rFonts w:ascii="Century Gothic" w:hAnsi="Century Gothic"/>
          <w:b/>
          <w:sz w:val="24"/>
          <w:lang w:val="en-CA"/>
        </w:rPr>
        <w:t>Learning</w:t>
      </w:r>
      <w:r w:rsidR="00340EBF" w:rsidRPr="00340EBF">
        <w:rPr>
          <w:rFonts w:ascii="Century Gothic" w:hAnsi="Century Gothic"/>
          <w:b/>
          <w:sz w:val="24"/>
          <w:lang w:val="en-CA"/>
        </w:rPr>
        <w:t xml:space="preserve"> </w:t>
      </w:r>
      <w:r w:rsidRPr="00340EBF">
        <w:rPr>
          <w:rFonts w:ascii="Century Gothic" w:hAnsi="Century Gothic"/>
          <w:b/>
          <w:sz w:val="24"/>
          <w:lang w:val="en-CA"/>
        </w:rPr>
        <w:t>objective: Identify what causes conflict in the workplace.</w:t>
      </w:r>
    </w:p>
    <w:p w14:paraId="491DB86B" w14:textId="77777777" w:rsidR="00E26B1A" w:rsidRPr="00340EBF" w:rsidRDefault="00E26B1A" w:rsidP="00E26B1A">
      <w:pPr>
        <w:pStyle w:val="NoSpacing"/>
        <w:rPr>
          <w:rFonts w:ascii="Century Gothic" w:hAnsi="Century Gothic"/>
          <w:b/>
          <w:sz w:val="24"/>
          <w:lang w:val="en-CA"/>
        </w:rPr>
      </w:pPr>
      <w:r w:rsidRPr="00340EBF">
        <w:rPr>
          <w:rFonts w:ascii="Century Gothic" w:hAnsi="Century Gothic"/>
          <w:b/>
          <w:sz w:val="24"/>
          <w:lang w:val="en-CA"/>
        </w:rPr>
        <w:t xml:space="preserve">Identify how you generally respond to conflict in life and the workplace. </w:t>
      </w:r>
    </w:p>
    <w:p w14:paraId="7AFCF692" w14:textId="77777777" w:rsidR="00340EBF" w:rsidRDefault="00340EBF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0C3FDC52" w14:textId="77777777" w:rsidR="00413923" w:rsidRPr="00413923" w:rsidRDefault="00413923" w:rsidP="00413923">
      <w:pPr>
        <w:rPr>
          <w:rFonts w:ascii="Century Gothic" w:hAnsi="Century Gothic"/>
        </w:rPr>
      </w:pPr>
      <w:r w:rsidRPr="00413923">
        <w:rPr>
          <w:rFonts w:ascii="Century Gothic" w:hAnsi="Century Gothic"/>
        </w:rPr>
        <w:t xml:space="preserve">Split learners into groups of 3-4. </w:t>
      </w:r>
    </w:p>
    <w:p w14:paraId="01D16554" w14:textId="77777777" w:rsidR="0064225D" w:rsidRDefault="0064225D" w:rsidP="00413923">
      <w:pPr>
        <w:rPr>
          <w:rFonts w:ascii="Century Gothic" w:hAnsi="Century Gothic"/>
          <w:b/>
          <w:i/>
        </w:rPr>
      </w:pPr>
    </w:p>
    <w:p w14:paraId="08F3F243" w14:textId="168CD6F4" w:rsidR="00413923" w:rsidRPr="00413923" w:rsidRDefault="00413923" w:rsidP="00413923">
      <w:pPr>
        <w:rPr>
          <w:rFonts w:ascii="Century Gothic" w:hAnsi="Century Gothic"/>
        </w:rPr>
      </w:pPr>
      <w:r w:rsidRPr="00413923">
        <w:rPr>
          <w:rFonts w:ascii="Century Gothic" w:hAnsi="Century Gothic"/>
        </w:rPr>
        <w:t>In your groups, brainstorm as many causes of conflict as you can. Try to f</w:t>
      </w:r>
      <w:r>
        <w:rPr>
          <w:rFonts w:ascii="Century Gothic" w:hAnsi="Century Gothic"/>
        </w:rPr>
        <w:t>ocus on causes</w:t>
      </w:r>
      <w:r w:rsidR="0064225D">
        <w:rPr>
          <w:rFonts w:ascii="Century Gothic" w:hAnsi="Century Gothic"/>
        </w:rPr>
        <w:t xml:space="preserve"> of conflict</w:t>
      </w:r>
      <w:r>
        <w:rPr>
          <w:rFonts w:ascii="Century Gothic" w:hAnsi="Century Gothic"/>
        </w:rPr>
        <w:t xml:space="preserve"> that relate </w:t>
      </w:r>
      <w:r w:rsidR="0064225D">
        <w:rPr>
          <w:rFonts w:ascii="Century Gothic" w:hAnsi="Century Gothic"/>
        </w:rPr>
        <w:t xml:space="preserve">to </w:t>
      </w:r>
      <w:r>
        <w:rPr>
          <w:rFonts w:ascii="Century Gothic" w:hAnsi="Century Gothic"/>
        </w:rPr>
        <w:t xml:space="preserve">your life and the </w:t>
      </w:r>
      <w:r w:rsidRPr="00413923">
        <w:rPr>
          <w:rFonts w:ascii="Century Gothic" w:hAnsi="Century Gothic"/>
        </w:rPr>
        <w:t>workplace</w:t>
      </w:r>
      <w:r>
        <w:rPr>
          <w:rFonts w:ascii="Century Gothic" w:hAnsi="Century Gothic"/>
        </w:rPr>
        <w:t xml:space="preserve">. Take the time to reflect on your personal experiences. </w:t>
      </w:r>
    </w:p>
    <w:p w14:paraId="11A197DC" w14:textId="77777777" w:rsidR="00413923" w:rsidRDefault="00413923" w:rsidP="00413923">
      <w:pPr>
        <w:rPr>
          <w:rFonts w:ascii="Century Gothic" w:hAnsi="Century Gothic"/>
        </w:rPr>
      </w:pPr>
      <w:r w:rsidRPr="00413923">
        <w:rPr>
          <w:rFonts w:ascii="Century Gothic" w:hAnsi="Century Gothic"/>
        </w:rPr>
        <w:t xml:space="preserve">Allow a few minutes, then chart what the groups identify as causes of workplace conflict. </w:t>
      </w:r>
    </w:p>
    <w:p w14:paraId="4015105F" w14:textId="77777777" w:rsidR="00413923" w:rsidRDefault="00413923" w:rsidP="00413923">
      <w:pPr>
        <w:rPr>
          <w:rFonts w:ascii="Century Gothic" w:hAnsi="Century Gothic"/>
        </w:rPr>
      </w:pPr>
    </w:p>
    <w:p w14:paraId="2893F881" w14:textId="77777777" w:rsidR="0093597D" w:rsidRDefault="0093597D" w:rsidP="00413923">
      <w:pPr>
        <w:rPr>
          <w:rFonts w:ascii="Century Gothic" w:hAnsi="Century Gothic"/>
        </w:rPr>
      </w:pPr>
      <w:bookmarkStart w:id="0" w:name="_GoBack"/>
      <w:bookmarkEnd w:id="0"/>
    </w:p>
    <w:p w14:paraId="5928E7CF" w14:textId="77777777" w:rsidR="0064225D" w:rsidRDefault="0064225D" w:rsidP="00413923">
      <w:pPr>
        <w:rPr>
          <w:rFonts w:ascii="Century Gothic" w:hAnsi="Century Gothic"/>
        </w:rPr>
      </w:pPr>
    </w:p>
    <w:p w14:paraId="1151D50F" w14:textId="77777777" w:rsidR="0064225D" w:rsidRPr="00413923" w:rsidRDefault="0064225D" w:rsidP="00413923">
      <w:pPr>
        <w:rPr>
          <w:rFonts w:ascii="Century Gothic" w:hAnsi="Century Gothic"/>
        </w:rPr>
      </w:pPr>
    </w:p>
    <w:p w14:paraId="7F4B8A24" w14:textId="77777777" w:rsidR="00413923" w:rsidRPr="00413923" w:rsidRDefault="00413923" w:rsidP="00413923">
      <w:pPr>
        <w:rPr>
          <w:rFonts w:ascii="Century Gothic" w:hAnsi="Century Gothic"/>
          <w:b/>
        </w:rPr>
      </w:pPr>
      <w:r w:rsidRPr="00413923">
        <w:rPr>
          <w:rFonts w:ascii="Century Gothic" w:hAnsi="Century Gothic"/>
          <w:b/>
        </w:rPr>
        <w:t>Possible responses:</w:t>
      </w:r>
    </w:p>
    <w:p w14:paraId="0FFF8243" w14:textId="77777777" w:rsidR="00413923" w:rsidRPr="00413923" w:rsidRDefault="00413923" w:rsidP="00413923">
      <w:pPr>
        <w:pStyle w:val="ListParagraph"/>
        <w:numPr>
          <w:ilvl w:val="0"/>
          <w:numId w:val="36"/>
        </w:numPr>
        <w:spacing w:after="160" w:line="276" w:lineRule="auto"/>
        <w:rPr>
          <w:rFonts w:ascii="Century Gothic" w:hAnsi="Century Gothic"/>
        </w:rPr>
      </w:pPr>
      <w:r w:rsidRPr="00413923">
        <w:rPr>
          <w:rFonts w:ascii="Century Gothic" w:hAnsi="Century Gothic"/>
        </w:rPr>
        <w:t>Lack of trust</w:t>
      </w:r>
    </w:p>
    <w:p w14:paraId="58350F7E" w14:textId="77777777" w:rsidR="00413923" w:rsidRPr="00413923" w:rsidRDefault="00413923" w:rsidP="00413923">
      <w:pPr>
        <w:pStyle w:val="ListParagraph"/>
        <w:numPr>
          <w:ilvl w:val="0"/>
          <w:numId w:val="36"/>
        </w:numPr>
        <w:spacing w:after="160" w:line="276" w:lineRule="auto"/>
        <w:rPr>
          <w:rFonts w:ascii="Century Gothic" w:hAnsi="Century Gothic"/>
        </w:rPr>
      </w:pPr>
      <w:r w:rsidRPr="00413923">
        <w:rPr>
          <w:rFonts w:ascii="Century Gothic" w:hAnsi="Century Gothic"/>
        </w:rPr>
        <w:t>Lack of communication</w:t>
      </w:r>
    </w:p>
    <w:p w14:paraId="06A035BC" w14:textId="77777777" w:rsidR="00413923" w:rsidRPr="00413923" w:rsidRDefault="00413923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 w:rsidRPr="00413923">
        <w:rPr>
          <w:rFonts w:ascii="Century Gothic" w:hAnsi="Century Gothic"/>
        </w:rPr>
        <w:t xml:space="preserve">Inconsistency in policies </w:t>
      </w:r>
    </w:p>
    <w:p w14:paraId="4B3A226C" w14:textId="77777777" w:rsidR="00413923" w:rsidRPr="00413923" w:rsidRDefault="00413923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 w:rsidRPr="00413923">
        <w:rPr>
          <w:rFonts w:ascii="Century Gothic" w:hAnsi="Century Gothic"/>
        </w:rPr>
        <w:t xml:space="preserve">Lack of </w:t>
      </w:r>
      <w:r w:rsidRPr="00413923">
        <w:rPr>
          <w:rFonts w:ascii="Century Gothic" w:hAnsi="Century Gothic" w:cs="Arial"/>
          <w:lang w:val="en-CA" w:eastAsia="en-CA"/>
        </w:rPr>
        <w:t>resources</w:t>
      </w:r>
    </w:p>
    <w:p w14:paraId="10475AC2" w14:textId="77777777" w:rsidR="00413923" w:rsidRPr="00413923" w:rsidRDefault="00413923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 w:rsidRPr="00413923">
        <w:rPr>
          <w:rFonts w:ascii="Century Gothic" w:hAnsi="Century Gothic" w:cs="Arial"/>
          <w:lang w:val="en-CA" w:eastAsia="en-CA"/>
        </w:rPr>
        <w:t>Lack of training</w:t>
      </w:r>
    </w:p>
    <w:p w14:paraId="4BAB73EE" w14:textId="23F87F85" w:rsidR="00413923" w:rsidRPr="00413923" w:rsidRDefault="00690844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>
        <w:rPr>
          <w:rFonts w:ascii="Century Gothic" w:hAnsi="Century Gothic" w:cs="Arial"/>
          <w:lang w:val="en-CA" w:eastAsia="en-CA"/>
        </w:rPr>
        <w:t>P</w:t>
      </w:r>
      <w:r w:rsidR="00413923" w:rsidRPr="00413923">
        <w:rPr>
          <w:rFonts w:ascii="Century Gothic" w:hAnsi="Century Gothic" w:cs="Arial"/>
          <w:lang w:val="en-CA" w:eastAsia="en-CA"/>
        </w:rPr>
        <w:t>ressures</w:t>
      </w:r>
    </w:p>
    <w:p w14:paraId="0B8B3C78" w14:textId="77777777" w:rsidR="00413923" w:rsidRPr="00413923" w:rsidRDefault="00413923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 w:rsidRPr="00413923">
        <w:rPr>
          <w:rFonts w:ascii="Century Gothic" w:hAnsi="Century Gothic" w:cs="Arial"/>
          <w:lang w:val="en-CA" w:eastAsia="en-CA"/>
        </w:rPr>
        <w:t>Conflicting roles</w:t>
      </w:r>
    </w:p>
    <w:p w14:paraId="779B743F" w14:textId="5AC17177" w:rsidR="00413923" w:rsidRPr="00413923" w:rsidRDefault="00690844" w:rsidP="00413923">
      <w:pPr>
        <w:pStyle w:val="ListParagraph"/>
        <w:numPr>
          <w:ilvl w:val="0"/>
          <w:numId w:val="36"/>
        </w:numPr>
        <w:shd w:val="clear" w:color="auto" w:fill="FBFBFB"/>
        <w:spacing w:before="100" w:beforeAutospacing="1" w:after="199" w:line="276" w:lineRule="auto"/>
        <w:rPr>
          <w:rFonts w:ascii="Century Gothic" w:hAnsi="Century Gothic" w:cs="Arial"/>
          <w:lang w:val="en-CA" w:eastAsia="en-CA"/>
        </w:rPr>
      </w:pPr>
      <w:r>
        <w:rPr>
          <w:rFonts w:ascii="Century Gothic" w:hAnsi="Century Gothic" w:cs="Arial"/>
          <w:lang w:val="en-CA" w:eastAsia="en-CA"/>
        </w:rPr>
        <w:t>Different values</w:t>
      </w:r>
    </w:p>
    <w:p w14:paraId="7D8DDD7C" w14:textId="77777777" w:rsidR="00413923" w:rsidRPr="00413923" w:rsidRDefault="00413923" w:rsidP="00413923">
      <w:pPr>
        <w:rPr>
          <w:rFonts w:ascii="Century Gothic" w:hAnsi="Century Gothic"/>
          <w:color w:val="000000" w:themeColor="text1"/>
          <w:lang w:val="en-CA"/>
        </w:rPr>
      </w:pPr>
      <w:r w:rsidRPr="00413923">
        <w:rPr>
          <w:rFonts w:ascii="Century Gothic" w:hAnsi="Century Gothic"/>
          <w:b/>
          <w:color w:val="000000" w:themeColor="text1"/>
          <w:lang w:val="en-CA"/>
        </w:rPr>
        <w:t xml:space="preserve">Watch video: </w:t>
      </w:r>
      <w:hyperlink r:id="rId7" w:history="1">
        <w:r w:rsidRPr="00413923">
          <w:rPr>
            <w:rStyle w:val="Hyperlink"/>
            <w:rFonts w:ascii="Century Gothic" w:hAnsi="Century Gothic"/>
            <w:color w:val="000000" w:themeColor="text1"/>
            <w:u w:val="none"/>
            <w:lang w:val="en-CA"/>
          </w:rPr>
          <w:t>https://www.youtube.com/watch?v=K4mKPI_EFvw</w:t>
        </w:r>
      </w:hyperlink>
    </w:p>
    <w:p w14:paraId="022AD409" w14:textId="0FE7D939" w:rsidR="00413923" w:rsidRDefault="00413923" w:rsidP="0041392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TKI Whiteboard animation </w:t>
      </w:r>
    </w:p>
    <w:p w14:paraId="4C852743" w14:textId="77777777" w:rsidR="00413923" w:rsidRDefault="00413923" w:rsidP="00413923">
      <w:pPr>
        <w:rPr>
          <w:rFonts w:ascii="Century Gothic" w:hAnsi="Century Gothic"/>
        </w:rPr>
      </w:pPr>
    </w:p>
    <w:p w14:paraId="2B402117" w14:textId="2458A280" w:rsidR="00413923" w:rsidRPr="00413923" w:rsidRDefault="00413923" w:rsidP="00413923">
      <w:pPr>
        <w:rPr>
          <w:rFonts w:ascii="Century Gothic" w:hAnsi="Century Gothic"/>
        </w:rPr>
      </w:pPr>
      <w:r>
        <w:rPr>
          <w:rFonts w:ascii="Century Gothic" w:hAnsi="Century Gothic"/>
        </w:rPr>
        <w:t>Ask: What did you think of the video?</w:t>
      </w:r>
    </w:p>
    <w:p w14:paraId="6D584C82" w14:textId="77777777" w:rsidR="00340EBF" w:rsidRPr="00340EBF" w:rsidRDefault="00340EBF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61BB4EA1" w14:textId="2E8B67DC" w:rsidR="00E26B1A" w:rsidRDefault="00E26B1A" w:rsidP="00E26B1A">
      <w:pPr>
        <w:pStyle w:val="NoSpacing"/>
        <w:rPr>
          <w:rFonts w:ascii="Century Gothic" w:hAnsi="Century Gothic"/>
          <w:b/>
          <w:sz w:val="24"/>
          <w:lang w:val="en-CA"/>
        </w:rPr>
      </w:pPr>
      <w:r w:rsidRPr="00340EBF">
        <w:rPr>
          <w:rFonts w:ascii="Century Gothic" w:hAnsi="Century Gothic"/>
          <w:b/>
          <w:sz w:val="24"/>
          <w:lang w:val="en-CA"/>
        </w:rPr>
        <w:t>Learning objective:</w:t>
      </w:r>
      <w:r w:rsidR="00340EBF" w:rsidRPr="00340EBF">
        <w:rPr>
          <w:rFonts w:ascii="Century Gothic" w:hAnsi="Century Gothic"/>
          <w:b/>
          <w:sz w:val="24"/>
          <w:lang w:val="en-CA"/>
        </w:rPr>
        <w:t xml:space="preserve"> </w:t>
      </w:r>
      <w:r w:rsidRPr="00340EBF">
        <w:rPr>
          <w:rFonts w:ascii="Century Gothic" w:hAnsi="Century Gothic"/>
          <w:b/>
          <w:sz w:val="24"/>
          <w:lang w:val="en-CA"/>
        </w:rPr>
        <w:t>Reflect on your own conflict style.</w:t>
      </w:r>
    </w:p>
    <w:p w14:paraId="01EDCABC" w14:textId="77777777" w:rsidR="00413923" w:rsidRDefault="00413923" w:rsidP="00413923">
      <w:pPr>
        <w:rPr>
          <w:rFonts w:ascii="Century Gothic" w:hAnsi="Century Gothic"/>
          <w:b/>
          <w:lang w:val="en-CA"/>
        </w:rPr>
      </w:pPr>
    </w:p>
    <w:p w14:paraId="357069B4" w14:textId="77777777" w:rsidR="00413923" w:rsidRPr="00E1060C" w:rsidRDefault="00413923" w:rsidP="00413923">
      <w:pPr>
        <w:rPr>
          <w:rFonts w:ascii="Century Gothic" w:hAnsi="Century Gothic"/>
          <w:color w:val="000000"/>
        </w:rPr>
      </w:pPr>
      <w:r w:rsidRPr="00E1060C">
        <w:rPr>
          <w:rFonts w:ascii="Century Gothic" w:hAnsi="Century Gothic"/>
          <w:b/>
          <w:lang w:val="en-CA"/>
        </w:rPr>
        <w:t xml:space="preserve">Activity: </w:t>
      </w:r>
      <w:r w:rsidRPr="00E1060C">
        <w:rPr>
          <w:rFonts w:ascii="Century Gothic" w:hAnsi="Century Gothic"/>
          <w:lang w:val="en-CA"/>
        </w:rPr>
        <w:t xml:space="preserve">Hand out </w:t>
      </w:r>
      <w:r w:rsidRPr="00E1060C">
        <w:rPr>
          <w:rFonts w:ascii="Century Gothic" w:hAnsi="Century Gothic"/>
          <w:color w:val="000000"/>
        </w:rPr>
        <w:t>Conf</w:t>
      </w:r>
      <w:r>
        <w:rPr>
          <w:rFonts w:ascii="Century Gothic" w:hAnsi="Century Gothic"/>
          <w:color w:val="000000"/>
        </w:rPr>
        <w:t xml:space="preserve">lict Questionnaire, </w:t>
      </w:r>
      <w:r w:rsidRPr="00E1060C">
        <w:rPr>
          <w:rFonts w:ascii="Century Gothic" w:hAnsi="Century Gothic"/>
          <w:color w:val="000000"/>
        </w:rPr>
        <w:t>Appendix A</w:t>
      </w:r>
      <w:r>
        <w:rPr>
          <w:rFonts w:ascii="Century Gothic" w:hAnsi="Century Gothic"/>
          <w:color w:val="000000"/>
        </w:rPr>
        <w:t>, and ask the participants to complete it.</w:t>
      </w:r>
    </w:p>
    <w:p w14:paraId="2C723BE4" w14:textId="77777777" w:rsidR="00413923" w:rsidRDefault="00413923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3493E9FF" w14:textId="7C320D92" w:rsidR="00413923" w:rsidRPr="00413923" w:rsidRDefault="00413923" w:rsidP="00E26B1A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Hand out and r</w:t>
      </w:r>
      <w:r w:rsidR="00570DB6">
        <w:rPr>
          <w:rFonts w:ascii="Century Gothic" w:hAnsi="Century Gothic"/>
          <w:sz w:val="24"/>
          <w:lang w:val="en-CA"/>
        </w:rPr>
        <w:t>eview Appendix B and C.</w:t>
      </w:r>
    </w:p>
    <w:p w14:paraId="298499AE" w14:textId="77777777" w:rsidR="00413923" w:rsidRPr="00340EBF" w:rsidRDefault="00413923" w:rsidP="00E26B1A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69C460CF" w14:textId="6F7C08BE" w:rsidR="00E26B1A" w:rsidRDefault="00340EBF" w:rsidP="00340EBF">
      <w:pPr>
        <w:pStyle w:val="NoSpacing"/>
        <w:rPr>
          <w:rFonts w:ascii="Century Gothic" w:hAnsi="Century Gothic"/>
          <w:b/>
          <w:sz w:val="24"/>
          <w:lang w:val="en-CA"/>
        </w:rPr>
      </w:pPr>
      <w:r w:rsidRPr="00340EBF">
        <w:rPr>
          <w:rFonts w:ascii="Century Gothic" w:hAnsi="Century Gothic"/>
          <w:b/>
          <w:sz w:val="24"/>
          <w:lang w:val="en-CA"/>
        </w:rPr>
        <w:t xml:space="preserve">Learning objective: </w:t>
      </w:r>
      <w:r w:rsidR="00E26B1A" w:rsidRPr="00340EBF">
        <w:rPr>
          <w:rFonts w:ascii="Century Gothic" w:hAnsi="Century Gothic"/>
          <w:b/>
          <w:sz w:val="24"/>
          <w:lang w:val="en-CA"/>
        </w:rPr>
        <w:t>Explore the role of an employee and leader in managing conflict.</w:t>
      </w:r>
    </w:p>
    <w:p w14:paraId="0D0CFB78" w14:textId="77777777" w:rsidR="00413923" w:rsidRDefault="00413923" w:rsidP="00340EBF">
      <w:pPr>
        <w:pStyle w:val="NoSpacing"/>
        <w:rPr>
          <w:rFonts w:ascii="Century Gothic" w:hAnsi="Century Gothic"/>
          <w:b/>
          <w:sz w:val="24"/>
          <w:lang w:val="en-CA"/>
        </w:rPr>
      </w:pPr>
    </w:p>
    <w:p w14:paraId="4617E56A" w14:textId="7A7BB0DC" w:rsidR="00413923" w:rsidRDefault="00413923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Ask: When you have had a conflict with a friend what is you</w:t>
      </w:r>
      <w:r w:rsidR="00944466">
        <w:rPr>
          <w:rFonts w:ascii="Century Gothic" w:hAnsi="Century Gothic"/>
          <w:sz w:val="24"/>
          <w:lang w:val="en-CA"/>
        </w:rPr>
        <w:t xml:space="preserve">r role in making things </w:t>
      </w:r>
      <w:r>
        <w:rPr>
          <w:rFonts w:ascii="Century Gothic" w:hAnsi="Century Gothic"/>
          <w:sz w:val="24"/>
          <w:lang w:val="en-CA"/>
        </w:rPr>
        <w:t>better?</w:t>
      </w:r>
    </w:p>
    <w:p w14:paraId="1DC8DD8A" w14:textId="77777777" w:rsidR="00413923" w:rsidRDefault="00413923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7E2F55D2" w14:textId="1AC119AE" w:rsidR="00413923" w:rsidRDefault="00413923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Ask: When you have a conflict with your grandparent/Auntie what is your role in making things better?</w:t>
      </w:r>
    </w:p>
    <w:p w14:paraId="167D0996" w14:textId="6F19DB98" w:rsidR="00944466" w:rsidRDefault="00944466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4E0A5466" w14:textId="37257FC9" w:rsidR="00944466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 xml:space="preserve">Ask: How could </w:t>
      </w:r>
      <w:r w:rsidR="00944466">
        <w:rPr>
          <w:rFonts w:ascii="Century Gothic" w:hAnsi="Century Gothic"/>
          <w:sz w:val="24"/>
          <w:lang w:val="en-CA"/>
        </w:rPr>
        <w:t xml:space="preserve">these situations relate to the classroom? </w:t>
      </w:r>
      <w:r>
        <w:rPr>
          <w:rFonts w:ascii="Century Gothic" w:hAnsi="Century Gothic"/>
          <w:sz w:val="24"/>
          <w:lang w:val="en-CA"/>
        </w:rPr>
        <w:t>For e</w:t>
      </w:r>
      <w:r w:rsidR="00944466">
        <w:rPr>
          <w:rFonts w:ascii="Century Gothic" w:hAnsi="Century Gothic"/>
          <w:sz w:val="24"/>
          <w:lang w:val="en-CA"/>
        </w:rPr>
        <w:t xml:space="preserve">xample: You were expected to be here at 9 am to leave for a tour, however, you never showed up until </w:t>
      </w:r>
      <w:r>
        <w:rPr>
          <w:rFonts w:ascii="Century Gothic" w:hAnsi="Century Gothic"/>
          <w:sz w:val="24"/>
          <w:lang w:val="en-CA"/>
        </w:rPr>
        <w:t xml:space="preserve">9:15 am. </w:t>
      </w:r>
    </w:p>
    <w:p w14:paraId="1BFBCB03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51720ABC" w14:textId="1EAD6504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 xml:space="preserve">In any conflict, there are at least 2 people involved. </w:t>
      </w:r>
    </w:p>
    <w:p w14:paraId="2A6FD0E3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5E8673AC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 xml:space="preserve">Ask: How is conflict different in the workplace than at home? </w:t>
      </w:r>
    </w:p>
    <w:p w14:paraId="7E274C7D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Ask: How is conflict different in the workplace than in the classroom?</w:t>
      </w:r>
    </w:p>
    <w:p w14:paraId="70276AFC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6CD6745D" w14:textId="77777777" w:rsidR="0052022C" w:rsidRDefault="0052022C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7A3B0466" w14:textId="77777777" w:rsidR="0052022C" w:rsidRDefault="0052022C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4524BD8F" w14:textId="77777777" w:rsidR="0052022C" w:rsidRDefault="0052022C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24655B0E" w14:textId="76C16720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In small groups exp</w:t>
      </w:r>
      <w:r w:rsidR="0052022C">
        <w:rPr>
          <w:rFonts w:ascii="Century Gothic" w:hAnsi="Century Gothic"/>
          <w:sz w:val="24"/>
          <w:lang w:val="en-CA"/>
        </w:rPr>
        <w:t>lore the following questions as they relate</w:t>
      </w:r>
      <w:r>
        <w:rPr>
          <w:rFonts w:ascii="Century Gothic" w:hAnsi="Century Gothic"/>
          <w:sz w:val="24"/>
          <w:lang w:val="en-CA"/>
        </w:rPr>
        <w:t xml:space="preserve"> to workplace:</w:t>
      </w:r>
    </w:p>
    <w:p w14:paraId="1A1FF5F8" w14:textId="77777777" w:rsidR="00143A1B" w:rsidRDefault="00143A1B" w:rsidP="00340EBF">
      <w:pPr>
        <w:pStyle w:val="NoSpacing"/>
        <w:rPr>
          <w:rFonts w:ascii="Century Gothic" w:hAnsi="Century Gothic"/>
          <w:sz w:val="24"/>
          <w:lang w:val="en-CA"/>
        </w:rPr>
      </w:pPr>
    </w:p>
    <w:p w14:paraId="25A7EF4F" w14:textId="0256E7DE" w:rsidR="00143A1B" w:rsidRDefault="00143A1B" w:rsidP="00143A1B">
      <w:pPr>
        <w:pStyle w:val="NoSpacing"/>
        <w:numPr>
          <w:ilvl w:val="0"/>
          <w:numId w:val="37"/>
        </w:numPr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What is the role of the employee when a conflict has occurred?</w:t>
      </w:r>
    </w:p>
    <w:p w14:paraId="572BDDF8" w14:textId="749E2897" w:rsidR="00143A1B" w:rsidRDefault="00143A1B" w:rsidP="00143A1B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Example: Conflict between the employee and manager</w:t>
      </w:r>
      <w:r w:rsidR="0052022C">
        <w:rPr>
          <w:rFonts w:ascii="Century Gothic" w:hAnsi="Century Gothic"/>
          <w:sz w:val="24"/>
          <w:lang w:val="en-CA"/>
        </w:rPr>
        <w:t>.</w:t>
      </w:r>
    </w:p>
    <w:p w14:paraId="48EF59BF" w14:textId="77777777" w:rsidR="00143A1B" w:rsidRDefault="00143A1B" w:rsidP="00143A1B">
      <w:pPr>
        <w:pStyle w:val="NoSpacing"/>
        <w:rPr>
          <w:rFonts w:ascii="Century Gothic" w:hAnsi="Century Gothic"/>
          <w:sz w:val="24"/>
          <w:lang w:val="en-CA"/>
        </w:rPr>
      </w:pPr>
    </w:p>
    <w:p w14:paraId="60539A64" w14:textId="7C4EAB6E" w:rsidR="00143A1B" w:rsidRDefault="00143A1B" w:rsidP="00143A1B">
      <w:pPr>
        <w:pStyle w:val="NoSpacing"/>
        <w:numPr>
          <w:ilvl w:val="0"/>
          <w:numId w:val="37"/>
        </w:numPr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What is the role of the manager when a conflict has occurred?</w:t>
      </w:r>
    </w:p>
    <w:p w14:paraId="7FDE22D3" w14:textId="07EB06F2" w:rsidR="00143A1B" w:rsidRDefault="00143A1B" w:rsidP="00143A1B">
      <w:pPr>
        <w:pStyle w:val="NoSpacing"/>
        <w:rPr>
          <w:rFonts w:ascii="Century Gothic" w:hAnsi="Century Gothic"/>
          <w:sz w:val="24"/>
          <w:lang w:val="en-CA"/>
        </w:rPr>
      </w:pPr>
      <w:r>
        <w:rPr>
          <w:rFonts w:ascii="Century Gothic" w:hAnsi="Century Gothic"/>
          <w:sz w:val="24"/>
          <w:lang w:val="en-CA"/>
        </w:rPr>
        <w:t>Example: Conflict is between two employees.</w:t>
      </w:r>
    </w:p>
    <w:p w14:paraId="7113A7F9" w14:textId="77777777" w:rsidR="00143A1B" w:rsidRDefault="00143A1B" w:rsidP="00143A1B">
      <w:pPr>
        <w:pStyle w:val="NoSpacing"/>
        <w:ind w:left="360"/>
        <w:rPr>
          <w:rFonts w:ascii="Century Gothic" w:hAnsi="Century Gothic"/>
          <w:sz w:val="24"/>
          <w:lang w:val="en-CA"/>
        </w:rPr>
      </w:pPr>
    </w:p>
    <w:p w14:paraId="7220E5A0" w14:textId="1C1B0113" w:rsidR="00824374" w:rsidRPr="00340EBF" w:rsidRDefault="00340EBF" w:rsidP="00E26B1A">
      <w:pPr>
        <w:rPr>
          <w:rFonts w:ascii="Century Gothic" w:hAnsi="Century Gothic"/>
          <w:b/>
          <w:color w:val="000000"/>
          <w:sz w:val="26"/>
          <w:szCs w:val="26"/>
        </w:rPr>
      </w:pPr>
      <w:r w:rsidRPr="00340EBF">
        <w:rPr>
          <w:rFonts w:ascii="Century Gothic" w:hAnsi="Century Gothic"/>
          <w:b/>
          <w:lang w:val="en-CA"/>
        </w:rPr>
        <w:t xml:space="preserve">Learning objective: </w:t>
      </w:r>
      <w:r w:rsidR="00570DB6">
        <w:rPr>
          <w:rFonts w:ascii="Century Gothic" w:hAnsi="Century Gothic"/>
          <w:b/>
          <w:lang w:val="en-CA"/>
        </w:rPr>
        <w:t xml:space="preserve">Discuss 6 strategies to manage conflict in the workplace and life. </w:t>
      </w:r>
    </w:p>
    <w:p w14:paraId="37A9686F" w14:textId="77777777" w:rsidR="00E26B1A" w:rsidRDefault="00E26B1A" w:rsidP="000430F1">
      <w:pPr>
        <w:rPr>
          <w:rFonts w:ascii="Century Gothic" w:hAnsi="Century Gothic"/>
          <w:b/>
          <w:color w:val="000000"/>
          <w:sz w:val="26"/>
          <w:szCs w:val="26"/>
        </w:rPr>
      </w:pPr>
    </w:p>
    <w:p w14:paraId="3E6A1410" w14:textId="4CDBFD7E" w:rsidR="00570DB6" w:rsidRDefault="00570DB6" w:rsidP="000430F1">
      <w:pPr>
        <w:rPr>
          <w:rFonts w:ascii="Century Gothic" w:hAnsi="Century Gothic"/>
          <w:color w:val="000000"/>
          <w:szCs w:val="26"/>
        </w:rPr>
      </w:pPr>
      <w:r>
        <w:rPr>
          <w:rFonts w:ascii="Century Gothic" w:hAnsi="Century Gothic"/>
          <w:color w:val="000000"/>
          <w:szCs w:val="26"/>
        </w:rPr>
        <w:t xml:space="preserve">Review the following </w:t>
      </w:r>
      <w:r w:rsidR="00690844">
        <w:rPr>
          <w:rFonts w:ascii="Century Gothic" w:hAnsi="Century Gothic"/>
          <w:color w:val="000000"/>
          <w:szCs w:val="26"/>
        </w:rPr>
        <w:t>strategies to manage conflict in the workplace. Provide the participants with time to explore how they can apply these idea</w:t>
      </w:r>
      <w:r w:rsidR="00C761E0">
        <w:rPr>
          <w:rFonts w:ascii="Century Gothic" w:hAnsi="Century Gothic"/>
          <w:color w:val="000000"/>
          <w:szCs w:val="26"/>
        </w:rPr>
        <w:t>s</w:t>
      </w:r>
      <w:r w:rsidR="00690844">
        <w:rPr>
          <w:rFonts w:ascii="Century Gothic" w:hAnsi="Century Gothic"/>
          <w:color w:val="000000"/>
          <w:szCs w:val="26"/>
        </w:rPr>
        <w:t xml:space="preserve"> in life and the workplace. </w:t>
      </w:r>
    </w:p>
    <w:p w14:paraId="2E98A729" w14:textId="77777777" w:rsidR="00C761E0" w:rsidRPr="00570DB6" w:rsidRDefault="00C761E0" w:rsidP="000430F1">
      <w:pPr>
        <w:rPr>
          <w:rFonts w:ascii="Century Gothic" w:hAnsi="Century Gothic"/>
          <w:color w:val="000000"/>
          <w:szCs w:val="26"/>
        </w:rPr>
      </w:pPr>
    </w:p>
    <w:p w14:paraId="6B7DC2D3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Make sure that good relationships are a priority.</w:t>
      </w:r>
      <w:r w:rsidRPr="00570DB6">
        <w:rPr>
          <w:rFonts w:ascii="Century Gothic" w:hAnsi="Century Gothic"/>
          <w:lang w:val="en-CA"/>
        </w:rPr>
        <w:t xml:space="preserve"> </w:t>
      </w:r>
    </w:p>
    <w:p w14:paraId="083927E2" w14:textId="57FB8CFB" w:rsid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  <w:r>
        <w:rPr>
          <w:rFonts w:ascii="Century Gothic" w:hAnsi="Century Gothic"/>
          <w:lang w:val="en-CA"/>
        </w:rPr>
        <w:t>T</w:t>
      </w:r>
      <w:r w:rsidR="00570DB6" w:rsidRPr="00570DB6">
        <w:rPr>
          <w:rFonts w:ascii="Century Gothic" w:hAnsi="Century Gothic"/>
          <w:lang w:val="en-CA"/>
        </w:rPr>
        <w:t>reat the other person with respect. Do your best to be courteous, and to discuss matters constructively.</w:t>
      </w:r>
    </w:p>
    <w:p w14:paraId="685C63F4" w14:textId="77777777" w:rsidR="00690844" w:rsidRP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</w:p>
    <w:p w14:paraId="13085B2D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Separate people from problems.</w:t>
      </w:r>
      <w:r w:rsidRPr="00570DB6">
        <w:rPr>
          <w:rFonts w:ascii="Century Gothic" w:hAnsi="Century Gothic"/>
          <w:lang w:val="en-CA"/>
        </w:rPr>
        <w:t xml:space="preserve"> </w:t>
      </w:r>
    </w:p>
    <w:p w14:paraId="13BBC08D" w14:textId="429E94D4" w:rsidR="00570DB6" w:rsidRDefault="00570DB6" w:rsidP="00690844">
      <w:pPr>
        <w:pStyle w:val="ListParagraph"/>
        <w:ind w:left="360"/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lang w:val="en-CA"/>
        </w:rPr>
        <w:t>Recognize that, in many cases, the other person is not "being difficult" – real and valid differences can lie behind conflicting positions. By separating the problem from the person, you can discuss issues without damaging relationships.</w:t>
      </w:r>
    </w:p>
    <w:p w14:paraId="3B7381A0" w14:textId="77777777" w:rsidR="00690844" w:rsidRP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</w:p>
    <w:p w14:paraId="58C06DCB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Listen carefully to different interests.</w:t>
      </w:r>
      <w:r w:rsidRPr="00570DB6">
        <w:rPr>
          <w:rFonts w:ascii="Century Gothic" w:hAnsi="Century Gothic"/>
          <w:lang w:val="en-CA"/>
        </w:rPr>
        <w:t xml:space="preserve"> </w:t>
      </w:r>
    </w:p>
    <w:p w14:paraId="24D6A496" w14:textId="6940EA59" w:rsidR="00570DB6" w:rsidRDefault="00570DB6" w:rsidP="00690844">
      <w:pPr>
        <w:pStyle w:val="ListParagraph"/>
        <w:ind w:left="360"/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lang w:val="en-CA"/>
        </w:rPr>
        <w:t>You'll get a better grasp of why people have adopted their position if you try to understand their point of view.</w:t>
      </w:r>
    </w:p>
    <w:p w14:paraId="5940A5E0" w14:textId="77777777" w:rsidR="00690844" w:rsidRP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</w:p>
    <w:p w14:paraId="7A6B3DDB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Listen first, talk second.</w:t>
      </w:r>
      <w:r w:rsidRPr="00570DB6">
        <w:rPr>
          <w:rFonts w:ascii="Century Gothic" w:hAnsi="Century Gothic"/>
          <w:lang w:val="en-CA"/>
        </w:rPr>
        <w:t xml:space="preserve"> </w:t>
      </w:r>
    </w:p>
    <w:p w14:paraId="5974CD48" w14:textId="7F30FF7A" w:rsidR="00570DB6" w:rsidRDefault="00570DB6" w:rsidP="00690844">
      <w:pPr>
        <w:pStyle w:val="ListParagraph"/>
        <w:ind w:left="360"/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lang w:val="en-CA"/>
        </w:rPr>
        <w:t>You should listen to what the other person is saying before defending your own position. They might say something that changes your mind.</w:t>
      </w:r>
    </w:p>
    <w:p w14:paraId="2028588B" w14:textId="77777777" w:rsidR="00690844" w:rsidRP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</w:p>
    <w:p w14:paraId="15C5F484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Set out the "facts."</w:t>
      </w:r>
      <w:r w:rsidRPr="00570DB6">
        <w:rPr>
          <w:rFonts w:ascii="Century Gothic" w:hAnsi="Century Gothic"/>
          <w:lang w:val="en-CA"/>
        </w:rPr>
        <w:t xml:space="preserve"> </w:t>
      </w:r>
    </w:p>
    <w:p w14:paraId="70F4253C" w14:textId="664235E8" w:rsidR="00570DB6" w:rsidRDefault="00570DB6" w:rsidP="00690844">
      <w:pPr>
        <w:pStyle w:val="ListParagraph"/>
        <w:ind w:left="360"/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lang w:val="en-CA"/>
        </w:rPr>
        <w:t>Decide on the observable facts that might impact your decision, together.</w:t>
      </w:r>
    </w:p>
    <w:p w14:paraId="26284A6B" w14:textId="77777777" w:rsidR="00690844" w:rsidRPr="00570DB6" w:rsidRDefault="00690844" w:rsidP="00690844">
      <w:pPr>
        <w:pStyle w:val="ListParagraph"/>
        <w:ind w:left="360"/>
        <w:rPr>
          <w:rFonts w:ascii="Century Gothic" w:hAnsi="Century Gothic"/>
          <w:lang w:val="en-CA"/>
        </w:rPr>
      </w:pPr>
    </w:p>
    <w:p w14:paraId="151AE9D7" w14:textId="77777777" w:rsidR="00570DB6" w:rsidRDefault="00570DB6" w:rsidP="00690844">
      <w:pPr>
        <w:pStyle w:val="ListParagraph"/>
        <w:numPr>
          <w:ilvl w:val="0"/>
          <w:numId w:val="40"/>
        </w:numPr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bCs/>
          <w:lang w:val="en-CA"/>
        </w:rPr>
        <w:t>Explore options together.</w:t>
      </w:r>
      <w:r w:rsidRPr="00570DB6">
        <w:rPr>
          <w:rFonts w:ascii="Century Gothic" w:hAnsi="Century Gothic"/>
          <w:lang w:val="en-CA"/>
        </w:rPr>
        <w:t xml:space="preserve"> </w:t>
      </w:r>
    </w:p>
    <w:p w14:paraId="61456615" w14:textId="44898771" w:rsidR="00570DB6" w:rsidRPr="00570DB6" w:rsidRDefault="00570DB6" w:rsidP="00570DB6">
      <w:pPr>
        <w:pStyle w:val="ListParagraph"/>
        <w:ind w:left="360"/>
        <w:rPr>
          <w:rFonts w:ascii="Century Gothic" w:hAnsi="Century Gothic"/>
          <w:lang w:val="en-CA"/>
        </w:rPr>
      </w:pPr>
      <w:r w:rsidRPr="00570DB6">
        <w:rPr>
          <w:rFonts w:ascii="Century Gothic" w:hAnsi="Century Gothic"/>
          <w:lang w:val="en-CA"/>
        </w:rPr>
        <w:t>Be open to the idea that a third position may exist, and that you might reach it jointly.</w:t>
      </w:r>
    </w:p>
    <w:p w14:paraId="79183579" w14:textId="77777777" w:rsidR="00E26B1A" w:rsidRDefault="00E26B1A" w:rsidP="000430F1">
      <w:pPr>
        <w:rPr>
          <w:rFonts w:ascii="Century Gothic" w:hAnsi="Century Gothic"/>
          <w:b/>
          <w:color w:val="000000"/>
          <w:sz w:val="26"/>
          <w:szCs w:val="26"/>
        </w:rPr>
      </w:pPr>
    </w:p>
    <w:p w14:paraId="72880D55" w14:textId="77777777" w:rsidR="0052022C" w:rsidRDefault="0052022C" w:rsidP="00690844">
      <w:pPr>
        <w:rPr>
          <w:rFonts w:ascii="Century Gothic" w:hAnsi="Century Gothic"/>
          <w:b/>
          <w:color w:val="000000"/>
          <w:szCs w:val="26"/>
        </w:rPr>
      </w:pPr>
    </w:p>
    <w:p w14:paraId="6874660B" w14:textId="77777777" w:rsidR="0052022C" w:rsidRDefault="0052022C" w:rsidP="00690844">
      <w:pPr>
        <w:rPr>
          <w:rFonts w:ascii="Century Gothic" w:hAnsi="Century Gothic"/>
          <w:b/>
          <w:color w:val="000000"/>
          <w:szCs w:val="26"/>
        </w:rPr>
      </w:pPr>
    </w:p>
    <w:p w14:paraId="547BB10D" w14:textId="77777777" w:rsidR="0052022C" w:rsidRDefault="0052022C" w:rsidP="00690844">
      <w:pPr>
        <w:rPr>
          <w:rFonts w:ascii="Century Gothic" w:hAnsi="Century Gothic"/>
          <w:b/>
          <w:color w:val="000000"/>
          <w:szCs w:val="26"/>
        </w:rPr>
      </w:pPr>
    </w:p>
    <w:p w14:paraId="28441FA2" w14:textId="77777777" w:rsidR="0052022C" w:rsidRDefault="0052022C" w:rsidP="00690844">
      <w:pPr>
        <w:rPr>
          <w:rFonts w:ascii="Century Gothic" w:hAnsi="Century Gothic"/>
          <w:b/>
          <w:color w:val="000000"/>
          <w:szCs w:val="26"/>
        </w:rPr>
      </w:pPr>
    </w:p>
    <w:p w14:paraId="3A51A060" w14:textId="1D726051" w:rsidR="00690844" w:rsidRDefault="00570DB6" w:rsidP="00690844">
      <w:pPr>
        <w:rPr>
          <w:rFonts w:ascii="Century Gothic" w:hAnsi="Century Gothic"/>
          <w:b/>
          <w:color w:val="000000"/>
          <w:szCs w:val="26"/>
        </w:rPr>
      </w:pPr>
      <w:r w:rsidRPr="00570DB6">
        <w:rPr>
          <w:rFonts w:ascii="Century Gothic" w:hAnsi="Century Gothic"/>
          <w:b/>
          <w:color w:val="000000"/>
          <w:szCs w:val="26"/>
        </w:rPr>
        <w:t>Wrap-Up</w:t>
      </w:r>
    </w:p>
    <w:p w14:paraId="5946A80E" w14:textId="77777777" w:rsidR="00690844" w:rsidRDefault="00690844" w:rsidP="00690844">
      <w:pPr>
        <w:rPr>
          <w:rFonts w:ascii="Century Gothic" w:hAnsi="Century Gothic"/>
          <w:b/>
          <w:color w:val="000000"/>
          <w:szCs w:val="26"/>
        </w:rPr>
      </w:pPr>
    </w:p>
    <w:p w14:paraId="06A9FE13" w14:textId="7EEBE95C" w:rsidR="00690844" w:rsidRDefault="00690844" w:rsidP="00690844">
      <w:pPr>
        <w:rPr>
          <w:rFonts w:ascii="Century Gothic" w:hAnsi="Century Gothic"/>
          <w:color w:val="000000"/>
          <w:szCs w:val="26"/>
        </w:rPr>
      </w:pPr>
      <w:r>
        <w:rPr>
          <w:rFonts w:ascii="Century Gothic" w:hAnsi="Century Gothic"/>
          <w:color w:val="000000"/>
          <w:szCs w:val="26"/>
        </w:rPr>
        <w:t xml:space="preserve">Working with a partner ask the participants to explore the following 2 questions. </w:t>
      </w:r>
    </w:p>
    <w:p w14:paraId="4284E257" w14:textId="77777777" w:rsidR="00690844" w:rsidRPr="00690844" w:rsidRDefault="00690844" w:rsidP="00690844">
      <w:pPr>
        <w:rPr>
          <w:rFonts w:ascii="Century Gothic" w:hAnsi="Century Gothic"/>
          <w:color w:val="000000"/>
          <w:szCs w:val="26"/>
        </w:rPr>
      </w:pPr>
    </w:p>
    <w:p w14:paraId="47E5D852" w14:textId="1B451CBB" w:rsidR="00690844" w:rsidRPr="00690844" w:rsidRDefault="00690844" w:rsidP="00690844">
      <w:pPr>
        <w:pStyle w:val="ListParagraph"/>
        <w:numPr>
          <w:ilvl w:val="0"/>
          <w:numId w:val="39"/>
        </w:numPr>
        <w:rPr>
          <w:rFonts w:ascii="Century Gothic" w:hAnsi="Century Gothic"/>
          <w:color w:val="000000"/>
          <w:szCs w:val="26"/>
        </w:rPr>
      </w:pPr>
      <w:r w:rsidRPr="00690844">
        <w:rPr>
          <w:rFonts w:ascii="Century Gothic" w:hAnsi="Century Gothic"/>
          <w:color w:val="000000"/>
          <w:szCs w:val="26"/>
        </w:rPr>
        <w:t>Conflict is okay because _____________.</w:t>
      </w:r>
    </w:p>
    <w:p w14:paraId="4FCA344C" w14:textId="456BF299" w:rsidR="00690844" w:rsidRPr="00690844" w:rsidRDefault="00690844" w:rsidP="00690844">
      <w:pPr>
        <w:pStyle w:val="ListParagraph"/>
        <w:numPr>
          <w:ilvl w:val="0"/>
          <w:numId w:val="39"/>
        </w:numPr>
        <w:rPr>
          <w:rFonts w:ascii="Century Gothic" w:hAnsi="Century Gothic"/>
          <w:color w:val="000000"/>
          <w:sz w:val="26"/>
          <w:szCs w:val="26"/>
        </w:rPr>
      </w:pPr>
      <w:r w:rsidRPr="00690844">
        <w:rPr>
          <w:rFonts w:ascii="Century Gothic" w:hAnsi="Century Gothic"/>
          <w:color w:val="000000"/>
          <w:szCs w:val="26"/>
        </w:rPr>
        <w:t>Next time I am in conflict I am going to consider _______________.</w:t>
      </w:r>
    </w:p>
    <w:p w14:paraId="5BBB33D0" w14:textId="77777777" w:rsidR="00352D67" w:rsidRDefault="00352D67" w:rsidP="00D03675">
      <w:pPr>
        <w:jc w:val="center"/>
        <w:rPr>
          <w:rFonts w:ascii="Century Gothic" w:hAnsi="Century Gothic"/>
          <w:b/>
        </w:rPr>
      </w:pPr>
    </w:p>
    <w:p w14:paraId="587E5082" w14:textId="77777777" w:rsidR="0052022C" w:rsidRDefault="0052022C" w:rsidP="00D03675">
      <w:pPr>
        <w:jc w:val="center"/>
        <w:rPr>
          <w:rFonts w:ascii="Century Gothic" w:hAnsi="Century Gothic"/>
          <w:b/>
        </w:rPr>
      </w:pPr>
    </w:p>
    <w:p w14:paraId="00E37016" w14:textId="77777777" w:rsidR="0052022C" w:rsidRDefault="0052022C" w:rsidP="00D03675">
      <w:pPr>
        <w:jc w:val="center"/>
        <w:rPr>
          <w:rFonts w:ascii="Century Gothic" w:hAnsi="Century Gothic"/>
          <w:b/>
        </w:rPr>
      </w:pPr>
    </w:p>
    <w:p w14:paraId="304F9BD7" w14:textId="77777777" w:rsidR="0052022C" w:rsidRDefault="0052022C" w:rsidP="00D03675">
      <w:pPr>
        <w:jc w:val="center"/>
        <w:rPr>
          <w:rFonts w:ascii="Century Gothic" w:hAnsi="Century Gothic"/>
          <w:b/>
        </w:rPr>
      </w:pPr>
    </w:p>
    <w:p w14:paraId="6C235731" w14:textId="77777777" w:rsidR="00D03675" w:rsidRDefault="00D03675" w:rsidP="00D03675">
      <w:pPr>
        <w:jc w:val="center"/>
        <w:rPr>
          <w:rFonts w:ascii="Century Gothic" w:hAnsi="Century Gothic"/>
          <w:b/>
        </w:rPr>
      </w:pPr>
      <w:r w:rsidRPr="00D03675">
        <w:rPr>
          <w:rFonts w:ascii="Century Gothic" w:hAnsi="Century Gothic"/>
          <w:b/>
        </w:rPr>
        <w:t>APPENDIX</w:t>
      </w:r>
    </w:p>
    <w:p w14:paraId="1EE3ABE2" w14:textId="77777777" w:rsidR="000045B4" w:rsidRPr="000045B4" w:rsidRDefault="000045B4" w:rsidP="00D03675">
      <w:pPr>
        <w:jc w:val="center"/>
        <w:rPr>
          <w:rFonts w:ascii="Century Gothic" w:hAnsi="Century Gothic"/>
        </w:rPr>
      </w:pPr>
    </w:p>
    <w:p w14:paraId="485A179E" w14:textId="77D6A31C" w:rsidR="00D3273E" w:rsidRDefault="008B0FEB" w:rsidP="00D3273E">
      <w:pPr>
        <w:rPr>
          <w:rFonts w:ascii="Century Gothic" w:hAnsi="Century Gothic"/>
          <w:color w:val="000000"/>
        </w:rPr>
      </w:pPr>
      <w:r w:rsidRPr="00D3273E">
        <w:rPr>
          <w:rFonts w:ascii="Century Gothic" w:hAnsi="Century Gothic"/>
        </w:rPr>
        <w:t xml:space="preserve">Appendix A – </w:t>
      </w:r>
      <w:r w:rsidR="00D3273E" w:rsidRPr="00D3273E">
        <w:rPr>
          <w:rFonts w:ascii="Century Gothic" w:hAnsi="Century Gothic"/>
          <w:color w:val="000000"/>
        </w:rPr>
        <w:t>Conflict Questionnaire</w:t>
      </w:r>
    </w:p>
    <w:p w14:paraId="5DEE11E6" w14:textId="77777777" w:rsidR="00D3273E" w:rsidRDefault="00D3273E" w:rsidP="00D3273E">
      <w:pPr>
        <w:rPr>
          <w:rFonts w:ascii="Century Gothic" w:hAnsi="Century Gothic"/>
          <w:color w:val="000000"/>
        </w:rPr>
      </w:pPr>
    </w:p>
    <w:p w14:paraId="569649B8" w14:textId="77777777" w:rsidR="00D3273E" w:rsidRDefault="00D3273E" w:rsidP="00D3273E">
      <w:pPr>
        <w:rPr>
          <w:rFonts w:ascii="Century Gothic" w:hAnsi="Century Gothic"/>
          <w:color w:val="000000"/>
        </w:rPr>
      </w:pPr>
    </w:p>
    <w:p w14:paraId="40E82772" w14:textId="60C6F60F" w:rsidR="00D3273E" w:rsidRDefault="00E1060C" w:rsidP="00D3273E">
      <w:pPr>
        <w:rPr>
          <w:rFonts w:ascii="Century Gothic" w:hAnsi="Century Gothic"/>
          <w:color w:val="000000"/>
        </w:rPr>
      </w:pPr>
      <w:r>
        <w:rPr>
          <w:rFonts w:ascii="Century Gothic" w:hAnsi="Century Gothic"/>
          <w:noProof/>
          <w:color w:val="000000"/>
        </w:rPr>
        <w:drawing>
          <wp:inline distT="0" distB="0" distL="0" distR="0" wp14:anchorId="4BDA993B" wp14:editId="2C8B9245">
            <wp:extent cx="5943600" cy="39096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7-22 at 9.18.0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9343" w14:textId="4348E10A" w:rsidR="00D3273E" w:rsidRPr="00D3273E" w:rsidRDefault="00D3273E" w:rsidP="00D3273E">
      <w:pPr>
        <w:rPr>
          <w:rFonts w:ascii="Century Gothic" w:hAnsi="Century Gothic"/>
          <w:color w:val="000000"/>
        </w:rPr>
      </w:pPr>
      <w:r w:rsidRPr="00D3273E">
        <w:rPr>
          <w:rFonts w:ascii="Century Gothic" w:hAnsi="Century Gothic"/>
          <w:color w:val="000000"/>
        </w:rPr>
        <w:t xml:space="preserve"> </w:t>
      </w:r>
    </w:p>
    <w:p w14:paraId="135DD189" w14:textId="1F7A2C3C" w:rsidR="00974105" w:rsidRDefault="00E1060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2CFFBDC2" wp14:editId="49C10406">
            <wp:extent cx="5943600" cy="3775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7-22 at 9.18.1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A2D8" w14:textId="77777777" w:rsidR="008B0FEB" w:rsidRDefault="008B0FEB">
      <w:pPr>
        <w:rPr>
          <w:rFonts w:ascii="Century Gothic" w:hAnsi="Century Gothic"/>
        </w:rPr>
      </w:pPr>
    </w:p>
    <w:p w14:paraId="0B1CAD40" w14:textId="2895D121" w:rsidR="008B0FEB" w:rsidRDefault="008B0FEB">
      <w:pPr>
        <w:rPr>
          <w:rFonts w:ascii="Century Gothic" w:hAnsi="Century Gothic"/>
        </w:rPr>
      </w:pPr>
    </w:p>
    <w:p w14:paraId="5C9DF4A9" w14:textId="77777777" w:rsidR="009506B4" w:rsidRDefault="009506B4">
      <w:pPr>
        <w:rPr>
          <w:rFonts w:ascii="Century Gothic" w:hAnsi="Century Gothic"/>
        </w:rPr>
      </w:pPr>
    </w:p>
    <w:p w14:paraId="6CB47016" w14:textId="15497406" w:rsidR="00F74731" w:rsidRDefault="00413923" w:rsidP="009506B4">
      <w:pPr>
        <w:rPr>
          <w:rFonts w:ascii="Century Gothic" w:hAnsi="Century Gothic"/>
        </w:rPr>
      </w:pPr>
      <w:r w:rsidRPr="0055275C">
        <w:rPr>
          <w:rFonts w:ascii="Century Gothic" w:hAnsi="Century Gothic"/>
        </w:rPr>
        <w:t>Appendix B – 5 Conflict Styles</w:t>
      </w:r>
    </w:p>
    <w:p w14:paraId="3DF4B9C2" w14:textId="77777777" w:rsidR="00413923" w:rsidRDefault="00413923" w:rsidP="009506B4">
      <w:pPr>
        <w:rPr>
          <w:rFonts w:ascii="Century Gothic" w:hAnsi="Century Gothic"/>
        </w:rPr>
      </w:pPr>
    </w:p>
    <w:p w14:paraId="79E6B852" w14:textId="77777777" w:rsidR="0055275C" w:rsidRDefault="0055275C" w:rsidP="009506B4">
      <w:pPr>
        <w:rPr>
          <w:rFonts w:ascii="Century Gothic" w:hAnsi="Century Gothic"/>
        </w:rPr>
      </w:pPr>
    </w:p>
    <w:p w14:paraId="233A25E4" w14:textId="0AB606C2" w:rsidR="0055275C" w:rsidRDefault="0055275C" w:rsidP="009506B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042DF89A" wp14:editId="7CCB58AC">
            <wp:extent cx="3937635" cy="261373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7-24 at 9.56.18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25" cy="26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ADA5" w14:textId="77777777" w:rsidR="0055275C" w:rsidRDefault="0055275C" w:rsidP="009506B4">
      <w:pPr>
        <w:rPr>
          <w:rFonts w:ascii="Century Gothic" w:hAnsi="Century Gothic"/>
        </w:rPr>
      </w:pPr>
    </w:p>
    <w:p w14:paraId="4DC76524" w14:textId="77777777" w:rsidR="0055275C" w:rsidRDefault="0055275C" w:rsidP="009506B4">
      <w:pPr>
        <w:rPr>
          <w:rFonts w:ascii="Century Gothic" w:hAnsi="Century Gothic"/>
        </w:rPr>
      </w:pPr>
    </w:p>
    <w:p w14:paraId="757FE8A5" w14:textId="5A0F4C11" w:rsidR="0055275C" w:rsidRDefault="0055275C" w:rsidP="009506B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17E5FF65" wp14:editId="1F63CA49">
            <wp:extent cx="4911751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7-24 at 9.56.31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21" cy="327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2E6D" w14:textId="77777777" w:rsidR="00413923" w:rsidRDefault="00413923" w:rsidP="009506B4">
      <w:pPr>
        <w:rPr>
          <w:rFonts w:ascii="Century Gothic" w:hAnsi="Century Gothic"/>
        </w:rPr>
      </w:pPr>
    </w:p>
    <w:p w14:paraId="0DDDE93D" w14:textId="77777777" w:rsidR="00413923" w:rsidRPr="009506B4" w:rsidRDefault="00413923" w:rsidP="009506B4">
      <w:pPr>
        <w:rPr>
          <w:rFonts w:ascii="Century Gothic" w:hAnsi="Century Gothic"/>
        </w:rPr>
      </w:pPr>
    </w:p>
    <w:p w14:paraId="1B5095B9" w14:textId="04FA6153" w:rsidR="00E26B1A" w:rsidRPr="00E26B1A" w:rsidRDefault="00413923" w:rsidP="00E26B1A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</w:rPr>
        <w:t>Appendix C</w:t>
      </w:r>
      <w:r w:rsidR="00E26B1A">
        <w:rPr>
          <w:rFonts w:ascii="Century Gothic" w:hAnsi="Century Gothic"/>
        </w:rPr>
        <w:t xml:space="preserve"> </w:t>
      </w:r>
      <w:r w:rsidR="00E26B1A" w:rsidRPr="00E26B1A">
        <w:rPr>
          <w:rFonts w:ascii="Century Gothic" w:hAnsi="Century Gothic"/>
        </w:rPr>
        <w:t>-</w:t>
      </w:r>
      <w:r w:rsidR="00E26B1A" w:rsidRPr="00E26B1A">
        <w:rPr>
          <w:rFonts w:ascii="Century Gothic" w:hAnsi="Century Gothic"/>
          <w:color w:val="000000" w:themeColor="text1"/>
        </w:rPr>
        <w:t xml:space="preserve"> The Five Conflict Resolution Styles</w:t>
      </w:r>
    </w:p>
    <w:p w14:paraId="78EA80DF" w14:textId="6370790F" w:rsidR="009506B4" w:rsidRDefault="00E26B1A" w:rsidP="009506B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6CE116E7" wp14:editId="7E4DC79F">
            <wp:extent cx="5320665" cy="35834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7-22 at 3.05.3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483" cy="358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2122" w14:textId="77777777" w:rsidR="00E1060C" w:rsidRDefault="00E1060C" w:rsidP="009506B4">
      <w:pPr>
        <w:rPr>
          <w:rFonts w:ascii="Century Gothic" w:hAnsi="Century Gothic"/>
        </w:rPr>
      </w:pPr>
    </w:p>
    <w:p w14:paraId="0232E7D9" w14:textId="77777777" w:rsidR="00E1060C" w:rsidRDefault="00E1060C" w:rsidP="009506B4">
      <w:pPr>
        <w:rPr>
          <w:rFonts w:ascii="Century Gothic" w:hAnsi="Century Gothic"/>
        </w:rPr>
      </w:pPr>
    </w:p>
    <w:p w14:paraId="75F52361" w14:textId="77777777" w:rsidR="00E1060C" w:rsidRPr="00E26B1A" w:rsidRDefault="00E1060C" w:rsidP="009506B4">
      <w:pPr>
        <w:rPr>
          <w:rFonts w:ascii="Century Gothic" w:hAnsi="Century Gothic"/>
        </w:rPr>
      </w:pPr>
    </w:p>
    <w:p w14:paraId="13696CA8" w14:textId="6877FE3D" w:rsidR="00E26B1A" w:rsidRPr="009506B4" w:rsidRDefault="00E26B1A" w:rsidP="009506B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E615B9A" wp14:editId="6B3328EA">
            <wp:extent cx="2794635" cy="3650445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7-22 at 3.05.4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64" cy="36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656A" w14:textId="77777777" w:rsidR="009506B4" w:rsidRPr="009506B4" w:rsidRDefault="009506B4" w:rsidP="009506B4">
      <w:pPr>
        <w:rPr>
          <w:rFonts w:ascii="Century Gothic" w:hAnsi="Century Gothic"/>
        </w:rPr>
      </w:pPr>
    </w:p>
    <w:p w14:paraId="2B63640E" w14:textId="77777777" w:rsidR="009506B4" w:rsidRPr="009506B4" w:rsidRDefault="009506B4" w:rsidP="009506B4">
      <w:pPr>
        <w:rPr>
          <w:rFonts w:ascii="Century Gothic" w:hAnsi="Century Gothic"/>
        </w:rPr>
      </w:pPr>
    </w:p>
    <w:sectPr w:rsidR="009506B4" w:rsidRPr="009506B4" w:rsidSect="006012AA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FCA39" w14:textId="77777777" w:rsidR="009009A5" w:rsidRDefault="009009A5" w:rsidP="00A230D6">
      <w:r>
        <w:separator/>
      </w:r>
    </w:p>
  </w:endnote>
  <w:endnote w:type="continuationSeparator" w:id="0">
    <w:p w14:paraId="0F93CA1C" w14:textId="77777777" w:rsidR="009009A5" w:rsidRDefault="009009A5" w:rsidP="00A23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04054" w14:textId="77777777" w:rsidR="00A230D6" w:rsidRPr="00A230D6" w:rsidRDefault="00A230D6">
    <w:pPr>
      <w:pStyle w:val="Footer"/>
      <w:jc w:val="center"/>
      <w:rPr>
        <w:rFonts w:ascii="Century Gothic" w:hAnsi="Century Gothic"/>
        <w:color w:val="000000" w:themeColor="text1"/>
      </w:rPr>
    </w:pPr>
    <w:r>
      <w:rPr>
        <w:rFonts w:ascii="Century Gothic" w:hAnsi="Century Gothic"/>
        <w:color w:val="000000" w:themeColor="text1"/>
      </w:rPr>
      <w:tab/>
    </w:r>
    <w:r>
      <w:rPr>
        <w:rFonts w:ascii="Century Gothic" w:hAnsi="Century Gothic"/>
        <w:color w:val="000000" w:themeColor="text1"/>
      </w:rPr>
      <w:tab/>
    </w:r>
    <w:r w:rsidRPr="00A230D6">
      <w:rPr>
        <w:rFonts w:ascii="Century Gothic" w:hAnsi="Century Gothic"/>
        <w:color w:val="000000" w:themeColor="text1"/>
      </w:rPr>
      <w:t xml:space="preserve">Page </w:t>
    </w:r>
    <w:r w:rsidRPr="00A230D6">
      <w:rPr>
        <w:rFonts w:ascii="Century Gothic" w:hAnsi="Century Gothic"/>
        <w:color w:val="000000" w:themeColor="text1"/>
      </w:rPr>
      <w:fldChar w:fldCharType="begin"/>
    </w:r>
    <w:r w:rsidRPr="00A230D6">
      <w:rPr>
        <w:rFonts w:ascii="Century Gothic" w:hAnsi="Century Gothic"/>
        <w:color w:val="000000" w:themeColor="text1"/>
      </w:rPr>
      <w:instrText xml:space="preserve"> PAGE  \* Arabic  \* MERGEFORMAT </w:instrText>
    </w:r>
    <w:r w:rsidRPr="00A230D6">
      <w:rPr>
        <w:rFonts w:ascii="Century Gothic" w:hAnsi="Century Gothic"/>
        <w:color w:val="000000" w:themeColor="text1"/>
      </w:rPr>
      <w:fldChar w:fldCharType="separate"/>
    </w:r>
    <w:r w:rsidR="009009A5">
      <w:rPr>
        <w:rFonts w:ascii="Century Gothic" w:hAnsi="Century Gothic"/>
        <w:noProof/>
        <w:color w:val="000000" w:themeColor="text1"/>
      </w:rPr>
      <w:t>1</w:t>
    </w:r>
    <w:r w:rsidRPr="00A230D6">
      <w:rPr>
        <w:rFonts w:ascii="Century Gothic" w:hAnsi="Century Gothic"/>
        <w:color w:val="000000" w:themeColor="text1"/>
      </w:rPr>
      <w:fldChar w:fldCharType="end"/>
    </w:r>
    <w:r w:rsidRPr="00A230D6">
      <w:rPr>
        <w:rFonts w:ascii="Century Gothic" w:hAnsi="Century Gothic"/>
        <w:color w:val="000000" w:themeColor="text1"/>
      </w:rPr>
      <w:t xml:space="preserve"> of </w:t>
    </w:r>
    <w:r w:rsidRPr="00A230D6">
      <w:rPr>
        <w:rFonts w:ascii="Century Gothic" w:hAnsi="Century Gothic"/>
        <w:color w:val="000000" w:themeColor="text1"/>
      </w:rPr>
      <w:fldChar w:fldCharType="begin"/>
    </w:r>
    <w:r w:rsidRPr="00A230D6">
      <w:rPr>
        <w:rFonts w:ascii="Century Gothic" w:hAnsi="Century Gothic"/>
        <w:color w:val="000000" w:themeColor="text1"/>
      </w:rPr>
      <w:instrText xml:space="preserve"> NUMPAGES  \* Arabic  \* MERGEFORMAT </w:instrText>
    </w:r>
    <w:r w:rsidRPr="00A230D6">
      <w:rPr>
        <w:rFonts w:ascii="Century Gothic" w:hAnsi="Century Gothic"/>
        <w:color w:val="000000" w:themeColor="text1"/>
      </w:rPr>
      <w:fldChar w:fldCharType="separate"/>
    </w:r>
    <w:r w:rsidR="009009A5">
      <w:rPr>
        <w:rFonts w:ascii="Century Gothic" w:hAnsi="Century Gothic"/>
        <w:noProof/>
        <w:color w:val="000000" w:themeColor="text1"/>
      </w:rPr>
      <w:t>1</w:t>
    </w:r>
    <w:r w:rsidRPr="00A230D6">
      <w:rPr>
        <w:rFonts w:ascii="Century Gothic" w:hAnsi="Century Gothic"/>
        <w:color w:val="000000" w:themeColor="text1"/>
      </w:rPr>
      <w:fldChar w:fldCharType="end"/>
    </w:r>
  </w:p>
  <w:p w14:paraId="49D09C20" w14:textId="77777777" w:rsidR="00A230D6" w:rsidRPr="00A230D6" w:rsidRDefault="00A230D6">
    <w:pPr>
      <w:pStyle w:val="Footer"/>
      <w:rPr>
        <w:rFonts w:ascii="Century Gothic" w:hAnsi="Century Gothic"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81020" w14:textId="77777777" w:rsidR="009009A5" w:rsidRDefault="009009A5" w:rsidP="00A230D6">
      <w:r>
        <w:separator/>
      </w:r>
    </w:p>
  </w:footnote>
  <w:footnote w:type="continuationSeparator" w:id="0">
    <w:p w14:paraId="2921DF50" w14:textId="77777777" w:rsidR="009009A5" w:rsidRDefault="009009A5" w:rsidP="00A230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635B6" w14:textId="0C8ECF0C" w:rsidR="00A230D6" w:rsidRPr="00F63E0A" w:rsidRDefault="00C65D73" w:rsidP="00F63E0A">
    <w:pPr>
      <w:rPr>
        <w:rFonts w:ascii="Century Gothic" w:hAnsi="Century Gothic"/>
        <w:b/>
        <w:sz w:val="26"/>
        <w:szCs w:val="26"/>
      </w:rPr>
    </w:pPr>
    <w:r>
      <w:rPr>
        <w:rFonts w:ascii="Century Gothic" w:hAnsi="Century Gothic"/>
        <w:b/>
        <w:sz w:val="26"/>
        <w:szCs w:val="26"/>
      </w:rPr>
      <w:t xml:space="preserve">Module </w:t>
    </w:r>
    <w:r w:rsidR="00B76022">
      <w:rPr>
        <w:rFonts w:ascii="Century Gothic" w:hAnsi="Century Gothic"/>
        <w:b/>
        <w:sz w:val="26"/>
        <w:szCs w:val="26"/>
      </w:rPr>
      <w:t>–</w:t>
    </w:r>
    <w:r w:rsidR="00C308F4">
      <w:rPr>
        <w:rFonts w:ascii="Century Gothic" w:hAnsi="Century Gothic"/>
        <w:b/>
        <w:sz w:val="26"/>
        <w:szCs w:val="26"/>
      </w:rPr>
      <w:t xml:space="preserve"> </w:t>
    </w:r>
    <w:r w:rsidR="00AD6A26">
      <w:rPr>
        <w:rFonts w:ascii="Century Gothic" w:hAnsi="Century Gothic"/>
        <w:b/>
        <w:sz w:val="26"/>
        <w:szCs w:val="26"/>
      </w:rPr>
      <w:t xml:space="preserve">Communication – </w:t>
    </w:r>
    <w:r w:rsidR="0093597D">
      <w:rPr>
        <w:rFonts w:ascii="Century Gothic" w:hAnsi="Century Gothic"/>
        <w:b/>
        <w:sz w:val="26"/>
        <w:szCs w:val="26"/>
      </w:rPr>
      <w:t>How to Navigate Conversations?</w:t>
    </w:r>
    <w:r w:rsidR="008B0FEB">
      <w:rPr>
        <w:rFonts w:ascii="Century Gothic" w:hAnsi="Century Gothic"/>
        <w:b/>
        <w:sz w:val="26"/>
        <w:szCs w:val="26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06FC6"/>
    <w:multiLevelType w:val="hybridMultilevel"/>
    <w:tmpl w:val="89D0653C"/>
    <w:lvl w:ilvl="0" w:tplc="F446C7B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A65B7D"/>
    <w:multiLevelType w:val="hybridMultilevel"/>
    <w:tmpl w:val="38C43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6640E"/>
    <w:multiLevelType w:val="hybridMultilevel"/>
    <w:tmpl w:val="6BB6927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CE6D41"/>
    <w:multiLevelType w:val="hybridMultilevel"/>
    <w:tmpl w:val="68C0E6F0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E428E5"/>
    <w:multiLevelType w:val="multilevel"/>
    <w:tmpl w:val="1DA49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5504A"/>
    <w:multiLevelType w:val="hybridMultilevel"/>
    <w:tmpl w:val="30AC96D4"/>
    <w:lvl w:ilvl="0" w:tplc="AE5CB5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73339"/>
    <w:multiLevelType w:val="hybridMultilevel"/>
    <w:tmpl w:val="B4026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A2F98"/>
    <w:multiLevelType w:val="hybridMultilevel"/>
    <w:tmpl w:val="30AC96D4"/>
    <w:lvl w:ilvl="0" w:tplc="AE5CB5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11F23"/>
    <w:multiLevelType w:val="multilevel"/>
    <w:tmpl w:val="8FA8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9D26F4"/>
    <w:multiLevelType w:val="hybridMultilevel"/>
    <w:tmpl w:val="F2BCD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DA06C2"/>
    <w:multiLevelType w:val="hybridMultilevel"/>
    <w:tmpl w:val="DAD49F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856802"/>
    <w:multiLevelType w:val="hybridMultilevel"/>
    <w:tmpl w:val="DD582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C24823"/>
    <w:multiLevelType w:val="hybridMultilevel"/>
    <w:tmpl w:val="5E706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0779BE"/>
    <w:multiLevelType w:val="hybridMultilevel"/>
    <w:tmpl w:val="7780DEE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7D83A12"/>
    <w:multiLevelType w:val="hybridMultilevel"/>
    <w:tmpl w:val="02F02C22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C814B8"/>
    <w:multiLevelType w:val="hybridMultilevel"/>
    <w:tmpl w:val="2ED62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2E3AC0">
      <w:start w:val="6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BBB4D84"/>
    <w:multiLevelType w:val="hybridMultilevel"/>
    <w:tmpl w:val="2DF21EBC"/>
    <w:lvl w:ilvl="0" w:tplc="4938524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61509E9"/>
    <w:multiLevelType w:val="hybridMultilevel"/>
    <w:tmpl w:val="D376D2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9466E1B"/>
    <w:multiLevelType w:val="multilevel"/>
    <w:tmpl w:val="8C80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631792"/>
    <w:multiLevelType w:val="hybridMultilevel"/>
    <w:tmpl w:val="EFC26AC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BB2691F"/>
    <w:multiLevelType w:val="hybridMultilevel"/>
    <w:tmpl w:val="2DEC0A6A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0233104"/>
    <w:multiLevelType w:val="hybridMultilevel"/>
    <w:tmpl w:val="4412C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2BA1EE2"/>
    <w:multiLevelType w:val="hybridMultilevel"/>
    <w:tmpl w:val="01487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00425E"/>
    <w:multiLevelType w:val="hybridMultilevel"/>
    <w:tmpl w:val="9AE02F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0952722"/>
    <w:multiLevelType w:val="hybridMultilevel"/>
    <w:tmpl w:val="DBBAF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185314"/>
    <w:multiLevelType w:val="hybridMultilevel"/>
    <w:tmpl w:val="B9E89A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2EA32DD"/>
    <w:multiLevelType w:val="multilevel"/>
    <w:tmpl w:val="2E80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B2597B"/>
    <w:multiLevelType w:val="hybridMultilevel"/>
    <w:tmpl w:val="01CC6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6DF6C3E"/>
    <w:multiLevelType w:val="multilevel"/>
    <w:tmpl w:val="ABC88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142E7B"/>
    <w:multiLevelType w:val="hybridMultilevel"/>
    <w:tmpl w:val="E42888D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9A31A18"/>
    <w:multiLevelType w:val="hybridMultilevel"/>
    <w:tmpl w:val="A61AB6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10F65"/>
    <w:multiLevelType w:val="hybridMultilevel"/>
    <w:tmpl w:val="299C9912"/>
    <w:lvl w:ilvl="0" w:tplc="7786A9B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43333DF"/>
    <w:multiLevelType w:val="hybridMultilevel"/>
    <w:tmpl w:val="D9D8EB9E"/>
    <w:lvl w:ilvl="0" w:tplc="5A0022D6">
      <w:start w:val="11"/>
      <w:numFmt w:val="bullet"/>
      <w:lvlText w:val="-"/>
      <w:lvlJc w:val="left"/>
      <w:pPr>
        <w:ind w:left="432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3">
    <w:nsid w:val="66E242E9"/>
    <w:multiLevelType w:val="hybridMultilevel"/>
    <w:tmpl w:val="2A78B63C"/>
    <w:lvl w:ilvl="0" w:tplc="75D6F388">
      <w:start w:val="1"/>
      <w:numFmt w:val="bullet"/>
      <w:pStyle w:val="Normal-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8A30783"/>
    <w:multiLevelType w:val="hybridMultilevel"/>
    <w:tmpl w:val="A5240868"/>
    <w:lvl w:ilvl="0" w:tplc="CF60144E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6A5CB42C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6BFC3362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873436BA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C922B94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864A870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77FEC4BA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B7082E96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7624DBE4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35">
    <w:nsid w:val="6B2C5194"/>
    <w:multiLevelType w:val="hybridMultilevel"/>
    <w:tmpl w:val="E048D14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292BF7"/>
    <w:multiLevelType w:val="hybridMultilevel"/>
    <w:tmpl w:val="D7CE8804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9E106DD"/>
    <w:multiLevelType w:val="hybridMultilevel"/>
    <w:tmpl w:val="F1AAD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28789B"/>
    <w:multiLevelType w:val="hybridMultilevel"/>
    <w:tmpl w:val="DC564F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B553E9A"/>
    <w:multiLevelType w:val="hybridMultilevel"/>
    <w:tmpl w:val="464415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8"/>
  </w:num>
  <w:num w:numId="4">
    <w:abstractNumId w:val="12"/>
  </w:num>
  <w:num w:numId="5">
    <w:abstractNumId w:val="11"/>
  </w:num>
  <w:num w:numId="6">
    <w:abstractNumId w:val="27"/>
  </w:num>
  <w:num w:numId="7">
    <w:abstractNumId w:val="30"/>
  </w:num>
  <w:num w:numId="8">
    <w:abstractNumId w:val="21"/>
  </w:num>
  <w:num w:numId="9">
    <w:abstractNumId w:val="25"/>
  </w:num>
  <w:num w:numId="10">
    <w:abstractNumId w:val="23"/>
  </w:num>
  <w:num w:numId="11">
    <w:abstractNumId w:val="38"/>
  </w:num>
  <w:num w:numId="12">
    <w:abstractNumId w:val="22"/>
  </w:num>
  <w:num w:numId="13">
    <w:abstractNumId w:val="15"/>
  </w:num>
  <w:num w:numId="14">
    <w:abstractNumId w:val="39"/>
  </w:num>
  <w:num w:numId="15">
    <w:abstractNumId w:val="17"/>
  </w:num>
  <w:num w:numId="16">
    <w:abstractNumId w:val="5"/>
  </w:num>
  <w:num w:numId="17">
    <w:abstractNumId w:val="7"/>
  </w:num>
  <w:num w:numId="18">
    <w:abstractNumId w:val="24"/>
  </w:num>
  <w:num w:numId="19">
    <w:abstractNumId w:val="6"/>
  </w:num>
  <w:num w:numId="20">
    <w:abstractNumId w:val="1"/>
  </w:num>
  <w:num w:numId="21">
    <w:abstractNumId w:val="10"/>
  </w:num>
  <w:num w:numId="22">
    <w:abstractNumId w:val="31"/>
  </w:num>
  <w:num w:numId="23">
    <w:abstractNumId w:val="4"/>
  </w:num>
  <w:num w:numId="24">
    <w:abstractNumId w:val="18"/>
  </w:num>
  <w:num w:numId="25">
    <w:abstractNumId w:val="26"/>
  </w:num>
  <w:num w:numId="26">
    <w:abstractNumId w:val="8"/>
  </w:num>
  <w:num w:numId="27">
    <w:abstractNumId w:val="37"/>
  </w:num>
  <w:num w:numId="28">
    <w:abstractNumId w:val="32"/>
  </w:num>
  <w:num w:numId="29">
    <w:abstractNumId w:val="16"/>
  </w:num>
  <w:num w:numId="30">
    <w:abstractNumId w:val="14"/>
  </w:num>
  <w:num w:numId="31">
    <w:abstractNumId w:val="35"/>
  </w:num>
  <w:num w:numId="32">
    <w:abstractNumId w:val="33"/>
  </w:num>
  <w:num w:numId="33">
    <w:abstractNumId w:val="36"/>
  </w:num>
  <w:num w:numId="34">
    <w:abstractNumId w:val="34"/>
  </w:num>
  <w:num w:numId="35">
    <w:abstractNumId w:val="20"/>
  </w:num>
  <w:num w:numId="36">
    <w:abstractNumId w:val="2"/>
  </w:num>
  <w:num w:numId="37">
    <w:abstractNumId w:val="13"/>
  </w:num>
  <w:num w:numId="38">
    <w:abstractNumId w:val="0"/>
  </w:num>
  <w:num w:numId="39">
    <w:abstractNumId w:val="19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0F1"/>
    <w:rsid w:val="000045B4"/>
    <w:rsid w:val="000139A0"/>
    <w:rsid w:val="000430F1"/>
    <w:rsid w:val="00073D2D"/>
    <w:rsid w:val="00076FB2"/>
    <w:rsid w:val="00077952"/>
    <w:rsid w:val="00081462"/>
    <w:rsid w:val="000A29C2"/>
    <w:rsid w:val="000A7B35"/>
    <w:rsid w:val="000D411D"/>
    <w:rsid w:val="000E2E80"/>
    <w:rsid w:val="000E404C"/>
    <w:rsid w:val="000E545F"/>
    <w:rsid w:val="000E58B4"/>
    <w:rsid w:val="00107DBC"/>
    <w:rsid w:val="0011028A"/>
    <w:rsid w:val="00143A1B"/>
    <w:rsid w:val="00165E5B"/>
    <w:rsid w:val="00167E1F"/>
    <w:rsid w:val="00174C64"/>
    <w:rsid w:val="001855C5"/>
    <w:rsid w:val="001915CB"/>
    <w:rsid w:val="00195A36"/>
    <w:rsid w:val="0019693D"/>
    <w:rsid w:val="001A223E"/>
    <w:rsid w:val="001E31CD"/>
    <w:rsid w:val="001F6650"/>
    <w:rsid w:val="00222C34"/>
    <w:rsid w:val="002444C1"/>
    <w:rsid w:val="00256854"/>
    <w:rsid w:val="00260015"/>
    <w:rsid w:val="00267886"/>
    <w:rsid w:val="00282653"/>
    <w:rsid w:val="00285660"/>
    <w:rsid w:val="00290C1B"/>
    <w:rsid w:val="002A0898"/>
    <w:rsid w:val="002A0D31"/>
    <w:rsid w:val="002C0669"/>
    <w:rsid w:val="002D0051"/>
    <w:rsid w:val="002D1C31"/>
    <w:rsid w:val="002D2CFA"/>
    <w:rsid w:val="002D391D"/>
    <w:rsid w:val="002D56A1"/>
    <w:rsid w:val="002F6FE4"/>
    <w:rsid w:val="0031179A"/>
    <w:rsid w:val="00320DB3"/>
    <w:rsid w:val="00340EBF"/>
    <w:rsid w:val="00344970"/>
    <w:rsid w:val="00352D67"/>
    <w:rsid w:val="00380D05"/>
    <w:rsid w:val="003914D3"/>
    <w:rsid w:val="003A279A"/>
    <w:rsid w:val="003A3D5B"/>
    <w:rsid w:val="003B4BBE"/>
    <w:rsid w:val="003C04F9"/>
    <w:rsid w:val="003C14EE"/>
    <w:rsid w:val="003C2030"/>
    <w:rsid w:val="003D212B"/>
    <w:rsid w:val="003D52BB"/>
    <w:rsid w:val="00413923"/>
    <w:rsid w:val="00447F9D"/>
    <w:rsid w:val="0045689A"/>
    <w:rsid w:val="004715E3"/>
    <w:rsid w:val="00485D4D"/>
    <w:rsid w:val="004C75F6"/>
    <w:rsid w:val="004D3BE2"/>
    <w:rsid w:val="004D7977"/>
    <w:rsid w:val="004F5CAB"/>
    <w:rsid w:val="00500820"/>
    <w:rsid w:val="005054BA"/>
    <w:rsid w:val="0052022C"/>
    <w:rsid w:val="00545DE3"/>
    <w:rsid w:val="00547423"/>
    <w:rsid w:val="0055275C"/>
    <w:rsid w:val="0056006F"/>
    <w:rsid w:val="005611AD"/>
    <w:rsid w:val="00570DB6"/>
    <w:rsid w:val="00587E2E"/>
    <w:rsid w:val="0059719B"/>
    <w:rsid w:val="005B62A9"/>
    <w:rsid w:val="005C780A"/>
    <w:rsid w:val="005F4643"/>
    <w:rsid w:val="006012AA"/>
    <w:rsid w:val="0064225D"/>
    <w:rsid w:val="006431E6"/>
    <w:rsid w:val="00674F8A"/>
    <w:rsid w:val="00676C10"/>
    <w:rsid w:val="00690844"/>
    <w:rsid w:val="006949B1"/>
    <w:rsid w:val="006A52B5"/>
    <w:rsid w:val="006A7ED0"/>
    <w:rsid w:val="006B31CA"/>
    <w:rsid w:val="006E514B"/>
    <w:rsid w:val="006F68CE"/>
    <w:rsid w:val="00710C6B"/>
    <w:rsid w:val="00747B33"/>
    <w:rsid w:val="007B7552"/>
    <w:rsid w:val="007D1CE2"/>
    <w:rsid w:val="007D780E"/>
    <w:rsid w:val="007D7CB6"/>
    <w:rsid w:val="007F33F0"/>
    <w:rsid w:val="008239D1"/>
    <w:rsid w:val="00824374"/>
    <w:rsid w:val="00825EA0"/>
    <w:rsid w:val="00867A9D"/>
    <w:rsid w:val="008839C3"/>
    <w:rsid w:val="00885D39"/>
    <w:rsid w:val="008A29B3"/>
    <w:rsid w:val="008B0FEB"/>
    <w:rsid w:val="008B0FF4"/>
    <w:rsid w:val="008D44E8"/>
    <w:rsid w:val="008E08C4"/>
    <w:rsid w:val="008F22EF"/>
    <w:rsid w:val="008F7634"/>
    <w:rsid w:val="009009A5"/>
    <w:rsid w:val="00926DB7"/>
    <w:rsid w:val="0093597D"/>
    <w:rsid w:val="00944466"/>
    <w:rsid w:val="0094654A"/>
    <w:rsid w:val="00946908"/>
    <w:rsid w:val="009506B4"/>
    <w:rsid w:val="009739D2"/>
    <w:rsid w:val="00973A0E"/>
    <w:rsid w:val="00974105"/>
    <w:rsid w:val="009C74C9"/>
    <w:rsid w:val="009D646F"/>
    <w:rsid w:val="009F3E3D"/>
    <w:rsid w:val="009F510F"/>
    <w:rsid w:val="00A15715"/>
    <w:rsid w:val="00A20EAB"/>
    <w:rsid w:val="00A230D6"/>
    <w:rsid w:val="00A37A06"/>
    <w:rsid w:val="00A37D68"/>
    <w:rsid w:val="00A55B55"/>
    <w:rsid w:val="00A80339"/>
    <w:rsid w:val="00AA1457"/>
    <w:rsid w:val="00AB7B4B"/>
    <w:rsid w:val="00AD6A26"/>
    <w:rsid w:val="00AE48F8"/>
    <w:rsid w:val="00AE6CBD"/>
    <w:rsid w:val="00AF141C"/>
    <w:rsid w:val="00B111BC"/>
    <w:rsid w:val="00B1192A"/>
    <w:rsid w:val="00B11ADB"/>
    <w:rsid w:val="00B16DE7"/>
    <w:rsid w:val="00B5218D"/>
    <w:rsid w:val="00B52429"/>
    <w:rsid w:val="00B54FA6"/>
    <w:rsid w:val="00B567CA"/>
    <w:rsid w:val="00B63A2B"/>
    <w:rsid w:val="00B74010"/>
    <w:rsid w:val="00B76022"/>
    <w:rsid w:val="00B81F10"/>
    <w:rsid w:val="00B83C1B"/>
    <w:rsid w:val="00BB5B20"/>
    <w:rsid w:val="00BE0627"/>
    <w:rsid w:val="00BE7FDF"/>
    <w:rsid w:val="00C01A0C"/>
    <w:rsid w:val="00C12DEA"/>
    <w:rsid w:val="00C308F4"/>
    <w:rsid w:val="00C40A71"/>
    <w:rsid w:val="00C51C9C"/>
    <w:rsid w:val="00C64042"/>
    <w:rsid w:val="00C65D73"/>
    <w:rsid w:val="00C73E3C"/>
    <w:rsid w:val="00C761E0"/>
    <w:rsid w:val="00C84356"/>
    <w:rsid w:val="00CA74C8"/>
    <w:rsid w:val="00CE3B05"/>
    <w:rsid w:val="00D03675"/>
    <w:rsid w:val="00D3273E"/>
    <w:rsid w:val="00D34A6A"/>
    <w:rsid w:val="00D3516C"/>
    <w:rsid w:val="00D444C8"/>
    <w:rsid w:val="00D71778"/>
    <w:rsid w:val="00D8355F"/>
    <w:rsid w:val="00D9248E"/>
    <w:rsid w:val="00DA007F"/>
    <w:rsid w:val="00DC131F"/>
    <w:rsid w:val="00DC3335"/>
    <w:rsid w:val="00DC43A0"/>
    <w:rsid w:val="00DC7E43"/>
    <w:rsid w:val="00E1060C"/>
    <w:rsid w:val="00E26B1A"/>
    <w:rsid w:val="00E50A9A"/>
    <w:rsid w:val="00E5329A"/>
    <w:rsid w:val="00E90B6C"/>
    <w:rsid w:val="00EE0ED0"/>
    <w:rsid w:val="00EE7A75"/>
    <w:rsid w:val="00F16852"/>
    <w:rsid w:val="00F60E9F"/>
    <w:rsid w:val="00F63E0A"/>
    <w:rsid w:val="00F74731"/>
    <w:rsid w:val="00F97FE8"/>
    <w:rsid w:val="00FF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5C0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430F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4D79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9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67886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autoRedefine/>
    <w:qFormat/>
    <w:rsid w:val="004D7977"/>
    <w:pPr>
      <w:spacing w:after="200" w:line="276" w:lineRule="auto"/>
    </w:pPr>
    <w:rPr>
      <w:rFonts w:ascii="Arial" w:hAnsi="Arial"/>
      <w:sz w:val="22"/>
      <w:szCs w:val="22"/>
    </w:rPr>
  </w:style>
  <w:style w:type="paragraph" w:customStyle="1" w:styleId="Style3">
    <w:name w:val="Style3"/>
    <w:basedOn w:val="Heading1"/>
    <w:autoRedefine/>
    <w:qFormat/>
    <w:rsid w:val="004D7977"/>
    <w:pPr>
      <w:spacing w:line="276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4D79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e4">
    <w:name w:val="Style4"/>
    <w:basedOn w:val="Heading2"/>
    <w:autoRedefine/>
    <w:qFormat/>
    <w:rsid w:val="004D7977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9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pple-tab-span">
    <w:name w:val="apple-tab-span"/>
    <w:rsid w:val="000430F1"/>
  </w:style>
  <w:style w:type="paragraph" w:styleId="NormalWeb">
    <w:name w:val="Normal (Web)"/>
    <w:basedOn w:val="Normal"/>
    <w:uiPriority w:val="99"/>
    <w:unhideWhenUsed/>
    <w:rsid w:val="000430F1"/>
    <w:pPr>
      <w:spacing w:before="100" w:beforeAutospacing="1" w:after="100" w:afterAutospacing="1"/>
    </w:pPr>
    <w:rPr>
      <w:lang w:eastAsia="en-CA"/>
    </w:rPr>
  </w:style>
  <w:style w:type="paragraph" w:styleId="ListParagraph">
    <w:name w:val="List Paragraph"/>
    <w:basedOn w:val="Normal"/>
    <w:uiPriority w:val="34"/>
    <w:qFormat/>
    <w:rsid w:val="001F66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30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0D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230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0D6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222C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45689A"/>
    <w:rPr>
      <w:rFonts w:ascii="Helvetica" w:eastAsiaTheme="minorHAnsi" w:hAnsi="Helvetica"/>
      <w:color w:val="222222"/>
      <w:sz w:val="17"/>
      <w:szCs w:val="17"/>
    </w:rPr>
  </w:style>
  <w:style w:type="paragraph" w:styleId="Title">
    <w:name w:val="Title"/>
    <w:basedOn w:val="Normal"/>
    <w:next w:val="Normal"/>
    <w:link w:val="TitleChar"/>
    <w:uiPriority w:val="10"/>
    <w:qFormat/>
    <w:rsid w:val="00824374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824374"/>
    <w:rPr>
      <w:rFonts w:ascii="Cambria" w:eastAsia="Times New Roman" w:hAnsi="Cambria" w:cs="Times New Roman"/>
      <w:b/>
      <w:bCs/>
      <w:kern w:val="28"/>
      <w:sz w:val="32"/>
      <w:szCs w:val="32"/>
      <w:lang w:val="en-CA"/>
    </w:rPr>
  </w:style>
  <w:style w:type="paragraph" w:customStyle="1" w:styleId="Normal-BulletList">
    <w:name w:val="Normal-Bullet List"/>
    <w:basedOn w:val="Normal"/>
    <w:rsid w:val="009506B4"/>
    <w:pPr>
      <w:numPr>
        <w:numId w:val="32"/>
      </w:numPr>
      <w:spacing w:after="160" w:line="288" w:lineRule="auto"/>
    </w:pPr>
    <w:rPr>
      <w:rFonts w:cs="Tahoma"/>
    </w:rPr>
  </w:style>
  <w:style w:type="character" w:customStyle="1" w:styleId="Heading3Char">
    <w:name w:val="Heading 3 Char"/>
    <w:basedOn w:val="DefaultParagraphFont"/>
    <w:link w:val="Heading3"/>
    <w:uiPriority w:val="9"/>
    <w:rsid w:val="00267886"/>
    <w:rPr>
      <w:rFonts w:ascii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267886"/>
  </w:style>
  <w:style w:type="character" w:styleId="Emphasis">
    <w:name w:val="Emphasis"/>
    <w:basedOn w:val="DefaultParagraphFont"/>
    <w:uiPriority w:val="20"/>
    <w:qFormat/>
    <w:rsid w:val="00267886"/>
    <w:rPr>
      <w:i/>
      <w:iCs/>
    </w:rPr>
  </w:style>
  <w:style w:type="character" w:styleId="Hyperlink">
    <w:name w:val="Hyperlink"/>
    <w:basedOn w:val="DefaultParagraphFont"/>
    <w:uiPriority w:val="99"/>
    <w:unhideWhenUsed/>
    <w:rsid w:val="005F464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D6A26"/>
    <w:rPr>
      <w:rFonts w:eastAsiaTheme="minorEastAsia"/>
      <w:sz w:val="22"/>
      <w:szCs w:val="22"/>
      <w:lang w:eastAsia="ja-JP"/>
    </w:rPr>
  </w:style>
  <w:style w:type="character" w:styleId="Strong">
    <w:name w:val="Strong"/>
    <w:basedOn w:val="DefaultParagraphFont"/>
    <w:uiPriority w:val="22"/>
    <w:qFormat/>
    <w:rsid w:val="005054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6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K4mKPI_EFvw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871</Words>
  <Characters>4966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Dawna Atamanchuk</dc:creator>
  <cp:keywords/>
  <dc:description/>
  <cp:lastModifiedBy>Dawna Atamanchuk</cp:lastModifiedBy>
  <cp:revision>2</cp:revision>
  <dcterms:created xsi:type="dcterms:W3CDTF">2022-09-14T14:17:00Z</dcterms:created>
  <dcterms:modified xsi:type="dcterms:W3CDTF">2022-09-14T14:17:00Z</dcterms:modified>
</cp:coreProperties>
</file>