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7227"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Be clear and specific! </w:t>
      </w:r>
    </w:p>
    <w:p w14:paraId="57F62047" w14:textId="7777777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Most of us have way too many emails and too little time in the day to read and respond to them. Keeping them short and to the point will help maximize the chance they are read (to the end of the message) and minimize the reader pressing “delete” before reading it.</w:t>
      </w:r>
    </w:p>
    <w:p w14:paraId="18412308"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Be prompt and respond to important email</w:t>
      </w:r>
      <w:r w:rsidRPr="004F4E02">
        <w:rPr>
          <w:rFonts w:ascii="Century Gothic" w:eastAsia="Times New Roman" w:hAnsi="Century Gothic" w:cs="Times New Roman"/>
          <w:color w:val="333333"/>
        </w:rPr>
        <w:t xml:space="preserve">. </w:t>
      </w:r>
    </w:p>
    <w:p w14:paraId="15E99837" w14:textId="7F99888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By responding a day or two after an email is sent shows you care about the message and the sender. Even if you are not able to attend to something right away, telling the person you received it</w:t>
      </w:r>
      <w:r w:rsidR="00E54311">
        <w:rPr>
          <w:rFonts w:ascii="Century Gothic" w:eastAsia="Times New Roman" w:hAnsi="Century Gothic" w:cs="Times New Roman"/>
          <w:color w:val="333333"/>
        </w:rPr>
        <w:t>,</w:t>
      </w:r>
      <w:r w:rsidRPr="004F4E02">
        <w:rPr>
          <w:rFonts w:ascii="Century Gothic" w:eastAsia="Times New Roman" w:hAnsi="Century Gothic" w:cs="Times New Roman"/>
          <w:color w:val="333333"/>
        </w:rPr>
        <w:t xml:space="preserve"> and</w:t>
      </w:r>
      <w:r w:rsidR="00E54311">
        <w:rPr>
          <w:rFonts w:ascii="Century Gothic" w:eastAsia="Times New Roman" w:hAnsi="Century Gothic" w:cs="Times New Roman"/>
          <w:color w:val="333333"/>
        </w:rPr>
        <w:t>,</w:t>
      </w:r>
      <w:r w:rsidRPr="004F4E02">
        <w:rPr>
          <w:rFonts w:ascii="Century Gothic" w:eastAsia="Times New Roman" w:hAnsi="Century Gothic" w:cs="Times New Roman"/>
          <w:color w:val="333333"/>
        </w:rPr>
        <w:t xml:space="preserve"> when you will attend to </w:t>
      </w:r>
      <w:r w:rsidR="00E54311">
        <w:rPr>
          <w:rFonts w:ascii="Century Gothic" w:eastAsia="Times New Roman" w:hAnsi="Century Gothic" w:cs="Times New Roman"/>
          <w:color w:val="333333"/>
        </w:rPr>
        <w:t xml:space="preserve">it, </w:t>
      </w:r>
      <w:r w:rsidRPr="004F4E02">
        <w:rPr>
          <w:rFonts w:ascii="Century Gothic" w:eastAsia="Times New Roman" w:hAnsi="Century Gothic" w:cs="Times New Roman"/>
          <w:color w:val="333333"/>
        </w:rPr>
        <w:t>shows professionalism and attentiveness.</w:t>
      </w:r>
    </w:p>
    <w:p w14:paraId="3D813333"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Use a clear subject line to name/clarify what your email is about.</w:t>
      </w:r>
      <w:r w:rsidRPr="004F4E02">
        <w:rPr>
          <w:rFonts w:ascii="Century Gothic" w:eastAsia="Times New Roman" w:hAnsi="Century Gothic" w:cs="Times New Roman"/>
          <w:color w:val="333333"/>
        </w:rPr>
        <w:t> </w:t>
      </w:r>
    </w:p>
    <w:p w14:paraId="2095EE5E" w14:textId="2A97047A"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Since most of us r</w:t>
      </w:r>
      <w:r w:rsidR="00E54311">
        <w:rPr>
          <w:rFonts w:ascii="Century Gothic" w:eastAsia="Times New Roman" w:hAnsi="Century Gothic" w:cs="Times New Roman"/>
          <w:color w:val="333333"/>
        </w:rPr>
        <w:t>eceive a huge amount of email, </w:t>
      </w:r>
      <w:r w:rsidRPr="004F4E02">
        <w:rPr>
          <w:rFonts w:ascii="Century Gothic" w:eastAsia="Times New Roman" w:hAnsi="Century Gothic" w:cs="Times New Roman"/>
          <w:color w:val="333333"/>
        </w:rPr>
        <w:t>we need an easy way to know whether to open an e</w:t>
      </w:r>
      <w:r w:rsidR="00E54311">
        <w:rPr>
          <w:rFonts w:ascii="Century Gothic" w:eastAsia="Times New Roman" w:hAnsi="Century Gothic" w:cs="Times New Roman"/>
          <w:color w:val="333333"/>
        </w:rPr>
        <w:t>mail, </w:t>
      </w:r>
      <w:r w:rsidRPr="004F4E02">
        <w:rPr>
          <w:rFonts w:ascii="Century Gothic" w:eastAsia="Times New Roman" w:hAnsi="Century Gothic" w:cs="Times New Roman"/>
          <w:color w:val="333333"/>
        </w:rPr>
        <w:t xml:space="preserve">where to file it and which ones need action. The subject line is a helpful tool </w:t>
      </w:r>
      <w:r w:rsidR="00E67B50">
        <w:rPr>
          <w:rFonts w:ascii="Century Gothic" w:eastAsia="Times New Roman" w:hAnsi="Century Gothic" w:cs="Times New Roman"/>
          <w:color w:val="333333"/>
        </w:rPr>
        <w:t>to identify this.</w:t>
      </w:r>
    </w:p>
    <w:p w14:paraId="32E64086"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Add important directional words to the subject line when an email needs special attention. </w:t>
      </w:r>
    </w:p>
    <w:p w14:paraId="46462D3F" w14:textId="7E9380A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Words like “response needed” or “urgent” are helpful in knowing what is expected and by when i.e., “Client contract – confirming dates – response needed” or “Board meeting – draft agenda – response needed by Friday</w:t>
      </w:r>
      <w:r w:rsidR="00E67B50">
        <w:rPr>
          <w:rFonts w:ascii="Century Gothic" w:eastAsia="Times New Roman" w:hAnsi="Century Gothic" w:cs="Times New Roman"/>
          <w:color w:val="333333"/>
        </w:rPr>
        <w:t xml:space="preserve"> and the date</w:t>
      </w:r>
      <w:r w:rsidRPr="004F4E02">
        <w:rPr>
          <w:rFonts w:ascii="Century Gothic" w:eastAsia="Times New Roman" w:hAnsi="Century Gothic" w:cs="Times New Roman"/>
          <w:color w:val="333333"/>
        </w:rPr>
        <w:t>”.</w:t>
      </w:r>
    </w:p>
    <w:p w14:paraId="0D429831" w14:textId="63E6CA7E" w:rsidR="004F4E02" w:rsidRPr="004F4E02" w:rsidRDefault="00E67B50"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Pr>
          <w:rFonts w:ascii="Century Gothic" w:eastAsia="Times New Roman" w:hAnsi="Century Gothic" w:cs="Times New Roman"/>
          <w:b/>
          <w:bCs/>
          <w:color w:val="333333"/>
        </w:rPr>
        <w:t xml:space="preserve">Restrain yourself from </w:t>
      </w:r>
      <w:r w:rsidR="004F4E02" w:rsidRPr="004F4E02">
        <w:rPr>
          <w:rFonts w:ascii="Century Gothic" w:eastAsia="Times New Roman" w:hAnsi="Century Gothic" w:cs="Times New Roman"/>
          <w:b/>
          <w:bCs/>
          <w:color w:val="333333"/>
        </w:rPr>
        <w:t>forwarding jokes and other non-work related material.</w:t>
      </w:r>
      <w:r w:rsidR="004F4E02" w:rsidRPr="004F4E02">
        <w:rPr>
          <w:rFonts w:ascii="Century Gothic" w:eastAsia="Times New Roman" w:hAnsi="Century Gothic" w:cs="Times New Roman"/>
          <w:color w:val="333333"/>
        </w:rPr>
        <w:t> </w:t>
      </w:r>
    </w:p>
    <w:p w14:paraId="4ED53C28" w14:textId="62380185"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Most people don’t appreciate this type of email and may get too much already. Keep</w:t>
      </w:r>
      <w:r w:rsidR="00E67B50">
        <w:rPr>
          <w:rFonts w:ascii="Century Gothic" w:eastAsia="Times New Roman" w:hAnsi="Century Gothic" w:cs="Times New Roman"/>
          <w:color w:val="333333"/>
        </w:rPr>
        <w:t xml:space="preserve"> your work email to just that: </w:t>
      </w:r>
      <w:r w:rsidRPr="004F4E02">
        <w:rPr>
          <w:rFonts w:ascii="Century Gothic" w:eastAsia="Times New Roman" w:hAnsi="Century Gothic" w:cs="Times New Roman"/>
          <w:color w:val="333333"/>
        </w:rPr>
        <w:t>about your work.</w:t>
      </w:r>
    </w:p>
    <w:p w14:paraId="6571B8C0"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Include one topic per email. </w:t>
      </w:r>
    </w:p>
    <w:p w14:paraId="56C97F01" w14:textId="7777777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Although you may have numerous things to ask/say, it is best to limit your requests or important news to one per email. In this way, your subject line can reflect your message and your reader will know where to file it and how to address it (at a glance).</w:t>
      </w:r>
    </w:p>
    <w:p w14:paraId="0B1A40BA" w14:textId="7777777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p>
    <w:p w14:paraId="0931E09D" w14:textId="2320D6D9"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Deci</w:t>
      </w:r>
      <w:r w:rsidR="00E67B50">
        <w:rPr>
          <w:rFonts w:ascii="Century Gothic" w:eastAsia="Times New Roman" w:hAnsi="Century Gothic" w:cs="Times New Roman"/>
          <w:b/>
          <w:bCs/>
          <w:color w:val="333333"/>
        </w:rPr>
        <w:t>de carefully who should be cc’d</w:t>
      </w:r>
      <w:r w:rsidRPr="004F4E02">
        <w:rPr>
          <w:rFonts w:ascii="Century Gothic" w:eastAsia="Times New Roman" w:hAnsi="Century Gothic" w:cs="Times New Roman"/>
          <w:b/>
          <w:bCs/>
          <w:color w:val="333333"/>
        </w:rPr>
        <w:t xml:space="preserve"> on email.</w:t>
      </w:r>
      <w:r w:rsidRPr="004F4E02">
        <w:rPr>
          <w:rFonts w:ascii="Century Gothic" w:eastAsia="Times New Roman" w:hAnsi="Century Gothic" w:cs="Times New Roman"/>
          <w:color w:val="333333"/>
        </w:rPr>
        <w:t> </w:t>
      </w:r>
    </w:p>
    <w:p w14:paraId="59828D9F" w14:textId="7777777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Although you may be sending an email as part of group mailing, you should not feel the need to hit “Reply All”. Often sending a response to the sender is enough and it helps minimize clutter for others.</w:t>
      </w:r>
    </w:p>
    <w:p w14:paraId="007FFB83"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If you need to clarify or resolve a conflict or a misunderstanding, pick up the phone. </w:t>
      </w:r>
    </w:p>
    <w:p w14:paraId="48E06F89" w14:textId="0F164FD3"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Although an automatic reaction,  especially if someone has misunderstood something in your email,  may b</w:t>
      </w:r>
      <w:r w:rsidR="00E67B50">
        <w:rPr>
          <w:rFonts w:ascii="Century Gothic" w:eastAsia="Times New Roman" w:hAnsi="Century Gothic" w:cs="Times New Roman"/>
          <w:color w:val="333333"/>
        </w:rPr>
        <w:t xml:space="preserve">e to send a quick email back, </w:t>
      </w:r>
      <w:r w:rsidRPr="004F4E02">
        <w:rPr>
          <w:rFonts w:ascii="Century Gothic" w:eastAsia="Times New Roman" w:hAnsi="Century Gothic" w:cs="Times New Roman"/>
          <w:color w:val="333333"/>
        </w:rPr>
        <w:t>this is not advisable. Email is the worst type of conflict resolution and can exacerbate it.</w:t>
      </w:r>
    </w:p>
    <w:p w14:paraId="6523B548"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Minimize your use of BLOCK or </w:t>
      </w:r>
      <w:r w:rsidRPr="004F4E02">
        <w:rPr>
          <w:rFonts w:ascii="Century Gothic" w:eastAsia="Times New Roman" w:hAnsi="Century Gothic" w:cs="Times New Roman"/>
          <w:b/>
          <w:bCs/>
          <w:color w:val="993300"/>
        </w:rPr>
        <w:t>bold</w:t>
      </w:r>
      <w:r w:rsidRPr="004F4E02">
        <w:rPr>
          <w:rFonts w:ascii="Century Gothic" w:eastAsia="Times New Roman" w:hAnsi="Century Gothic" w:cs="Times New Roman"/>
          <w:b/>
          <w:bCs/>
          <w:color w:val="333333"/>
        </w:rPr>
        <w:t> to highlight words</w:t>
      </w:r>
      <w:r>
        <w:rPr>
          <w:rFonts w:ascii="Century Gothic" w:eastAsia="Times New Roman" w:hAnsi="Century Gothic" w:cs="Times New Roman"/>
          <w:b/>
          <w:bCs/>
          <w:color w:val="333333"/>
        </w:rPr>
        <w:t>.</w:t>
      </w:r>
    </w:p>
    <w:p w14:paraId="25EE80A5" w14:textId="77777777"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Although some of us (especially highly visual people) love playing with visual cues,  they can be misunderstood by others (especially if don’t use visual clues).  In order to minimize sounding “loud” (often associated with BLOCK) or annoyed (often associated with bold), just use regular font styles – it’s safer.</w:t>
      </w:r>
    </w:p>
    <w:p w14:paraId="49CA0C96" w14:textId="77777777" w:rsidR="004F4E02" w:rsidRPr="004F4E02" w:rsidRDefault="004F4E02" w:rsidP="004F4E02">
      <w:pPr>
        <w:numPr>
          <w:ilvl w:val="0"/>
          <w:numId w:val="1"/>
        </w:numPr>
        <w:spacing w:before="180" w:after="100" w:afterAutospacing="1" w:line="345" w:lineRule="atLeast"/>
        <w:ind w:left="375"/>
        <w:rPr>
          <w:rFonts w:ascii="Century Gothic" w:eastAsia="Times New Roman" w:hAnsi="Century Gothic" w:cs="Times New Roman"/>
          <w:color w:val="333333"/>
        </w:rPr>
      </w:pPr>
      <w:r w:rsidRPr="004F4E02">
        <w:rPr>
          <w:rFonts w:ascii="Century Gothic" w:eastAsia="Times New Roman" w:hAnsi="Century Gothic" w:cs="Times New Roman"/>
          <w:b/>
          <w:bCs/>
          <w:color w:val="333333"/>
        </w:rPr>
        <w:t>Include an email “signature”</w:t>
      </w:r>
      <w:r>
        <w:rPr>
          <w:rFonts w:ascii="Century Gothic" w:eastAsia="Times New Roman" w:hAnsi="Century Gothic" w:cs="Times New Roman"/>
          <w:b/>
          <w:bCs/>
          <w:color w:val="333333"/>
        </w:rPr>
        <w:t>.</w:t>
      </w:r>
    </w:p>
    <w:p w14:paraId="6751BDBE" w14:textId="31110A63" w:rsidR="004F4E02" w:rsidRPr="004F4E02" w:rsidRDefault="004F4E02" w:rsidP="004F4E02">
      <w:pPr>
        <w:spacing w:before="180" w:after="100" w:afterAutospacing="1" w:line="345" w:lineRule="atLeast"/>
        <w:ind w:left="15"/>
        <w:rPr>
          <w:rFonts w:ascii="Century Gothic" w:eastAsia="Times New Roman" w:hAnsi="Century Gothic" w:cs="Times New Roman"/>
          <w:color w:val="333333"/>
        </w:rPr>
      </w:pPr>
      <w:r w:rsidRPr="004F4E02">
        <w:rPr>
          <w:rFonts w:ascii="Century Gothic" w:eastAsia="Times New Roman" w:hAnsi="Century Gothic" w:cs="Times New Roman"/>
          <w:color w:val="333333"/>
        </w:rPr>
        <w:t>It is helpful to have all one’s contact information clearly and easily accessible. There is nothing more frustrating than wanting to phone someone or pass on an organization’s web address, and finding only a name in the signature.</w:t>
      </w:r>
      <w:r w:rsidR="00555068">
        <w:rPr>
          <w:rFonts w:ascii="Century Gothic" w:eastAsia="Times New Roman" w:hAnsi="Century Gothic" w:cs="Times New Roman"/>
          <w:color w:val="333333"/>
        </w:rPr>
        <w:t xml:space="preserve"> Your signature should include your name, email, and phone number.</w:t>
      </w:r>
      <w:bookmarkStart w:id="0" w:name="_GoBack"/>
      <w:bookmarkEnd w:id="0"/>
    </w:p>
    <w:p w14:paraId="45E90767" w14:textId="77777777" w:rsidR="00E035FC" w:rsidRPr="004F4E02" w:rsidRDefault="004F4E02">
      <w:pPr>
        <w:rPr>
          <w:rFonts w:ascii="Century Gothic" w:hAnsi="Century Gothic"/>
        </w:rPr>
      </w:pPr>
      <w:r>
        <w:rPr>
          <w:rFonts w:ascii="Century Gothic" w:hAnsi="Century Gothic"/>
        </w:rPr>
        <w:t xml:space="preserve">Source: </w:t>
      </w:r>
      <w:r w:rsidRPr="004F4E02">
        <w:rPr>
          <w:rFonts w:ascii="Century Gothic" w:hAnsi="Century Gothic"/>
        </w:rPr>
        <w:t>http://www.globallearningpartners.com/blog/10-tips-for-effective-e-mail-communication/</w:t>
      </w:r>
    </w:p>
    <w:sectPr w:rsidR="00E035FC" w:rsidRPr="004F4E02"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CBC3" w14:textId="77777777" w:rsidR="00ED65E2" w:rsidRDefault="00ED65E2" w:rsidP="004F4E02">
      <w:r>
        <w:separator/>
      </w:r>
    </w:p>
  </w:endnote>
  <w:endnote w:type="continuationSeparator" w:id="0">
    <w:p w14:paraId="7733E4B6" w14:textId="77777777" w:rsidR="00ED65E2" w:rsidRDefault="00ED65E2" w:rsidP="004F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13CA" w14:textId="77777777" w:rsidR="004F4E02" w:rsidRPr="004F4E02" w:rsidRDefault="004F4E02">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4F4E02">
      <w:rPr>
        <w:rFonts w:ascii="Century Gothic" w:hAnsi="Century Gothic"/>
        <w:color w:val="000000" w:themeColor="text1"/>
      </w:rPr>
      <w:t xml:space="preserve">Page </w:t>
    </w:r>
    <w:r w:rsidRPr="004F4E02">
      <w:rPr>
        <w:rFonts w:ascii="Century Gothic" w:hAnsi="Century Gothic"/>
        <w:color w:val="000000" w:themeColor="text1"/>
      </w:rPr>
      <w:fldChar w:fldCharType="begin"/>
    </w:r>
    <w:r w:rsidRPr="004F4E02">
      <w:rPr>
        <w:rFonts w:ascii="Century Gothic" w:hAnsi="Century Gothic"/>
        <w:color w:val="000000" w:themeColor="text1"/>
      </w:rPr>
      <w:instrText xml:space="preserve"> PAGE  \* Arabic  \* MERGEFORMAT </w:instrText>
    </w:r>
    <w:r w:rsidRPr="004F4E02">
      <w:rPr>
        <w:rFonts w:ascii="Century Gothic" w:hAnsi="Century Gothic"/>
        <w:color w:val="000000" w:themeColor="text1"/>
      </w:rPr>
      <w:fldChar w:fldCharType="separate"/>
    </w:r>
    <w:r w:rsidR="00ED65E2">
      <w:rPr>
        <w:rFonts w:ascii="Century Gothic" w:hAnsi="Century Gothic"/>
        <w:noProof/>
        <w:color w:val="000000" w:themeColor="text1"/>
      </w:rPr>
      <w:t>1</w:t>
    </w:r>
    <w:r w:rsidRPr="004F4E02">
      <w:rPr>
        <w:rFonts w:ascii="Century Gothic" w:hAnsi="Century Gothic"/>
        <w:color w:val="000000" w:themeColor="text1"/>
      </w:rPr>
      <w:fldChar w:fldCharType="end"/>
    </w:r>
    <w:r w:rsidRPr="004F4E02">
      <w:rPr>
        <w:rFonts w:ascii="Century Gothic" w:hAnsi="Century Gothic"/>
        <w:color w:val="000000" w:themeColor="text1"/>
      </w:rPr>
      <w:t xml:space="preserve"> of </w:t>
    </w:r>
    <w:r w:rsidRPr="004F4E02">
      <w:rPr>
        <w:rFonts w:ascii="Century Gothic" w:hAnsi="Century Gothic"/>
        <w:color w:val="000000" w:themeColor="text1"/>
      </w:rPr>
      <w:fldChar w:fldCharType="begin"/>
    </w:r>
    <w:r w:rsidRPr="004F4E02">
      <w:rPr>
        <w:rFonts w:ascii="Century Gothic" w:hAnsi="Century Gothic"/>
        <w:color w:val="000000" w:themeColor="text1"/>
      </w:rPr>
      <w:instrText xml:space="preserve"> NUMPAGES  \* Arabic  \* MERGEFORMAT </w:instrText>
    </w:r>
    <w:r w:rsidRPr="004F4E02">
      <w:rPr>
        <w:rFonts w:ascii="Century Gothic" w:hAnsi="Century Gothic"/>
        <w:color w:val="000000" w:themeColor="text1"/>
      </w:rPr>
      <w:fldChar w:fldCharType="separate"/>
    </w:r>
    <w:r w:rsidR="00ED65E2">
      <w:rPr>
        <w:rFonts w:ascii="Century Gothic" w:hAnsi="Century Gothic"/>
        <w:noProof/>
        <w:color w:val="000000" w:themeColor="text1"/>
      </w:rPr>
      <w:t>1</w:t>
    </w:r>
    <w:r w:rsidRPr="004F4E02">
      <w:rPr>
        <w:rFonts w:ascii="Century Gothic" w:hAnsi="Century Gothic"/>
        <w:color w:val="000000" w:themeColor="text1"/>
      </w:rPr>
      <w:fldChar w:fldCharType="end"/>
    </w:r>
  </w:p>
  <w:p w14:paraId="7BCC28E9" w14:textId="77777777" w:rsidR="004F4E02" w:rsidRPr="004F4E02" w:rsidRDefault="004F4E02">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9DDBB" w14:textId="77777777" w:rsidR="00ED65E2" w:rsidRDefault="00ED65E2" w:rsidP="004F4E02">
      <w:r>
        <w:separator/>
      </w:r>
    </w:p>
  </w:footnote>
  <w:footnote w:type="continuationSeparator" w:id="0">
    <w:p w14:paraId="5F178E73" w14:textId="77777777" w:rsidR="00ED65E2" w:rsidRDefault="00ED65E2" w:rsidP="004F4E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A633E" w14:textId="77777777" w:rsidR="004F4E02" w:rsidRPr="004F4E02" w:rsidRDefault="004F4E02" w:rsidP="004F4E02">
    <w:pPr>
      <w:pStyle w:val="Header"/>
      <w:tabs>
        <w:tab w:val="clear" w:pos="4680"/>
        <w:tab w:val="clear" w:pos="9360"/>
        <w:tab w:val="left" w:pos="2780"/>
      </w:tabs>
      <w:rPr>
        <w:rFonts w:ascii="Century Gothic" w:hAnsi="Century Gothic"/>
        <w:b/>
        <w:sz w:val="28"/>
      </w:rPr>
    </w:pPr>
    <w:r w:rsidRPr="004F4E02">
      <w:rPr>
        <w:rFonts w:ascii="Century Gothic" w:hAnsi="Century Gothic"/>
        <w:b/>
        <w:sz w:val="28"/>
      </w:rPr>
      <w:t>Sending Effective Emails</w:t>
    </w:r>
  </w:p>
  <w:p w14:paraId="7BDE1A29" w14:textId="77777777" w:rsidR="004F4E02" w:rsidRPr="004F4E02" w:rsidRDefault="004F4E02" w:rsidP="004F4E02">
    <w:pPr>
      <w:pStyle w:val="Header"/>
      <w:tabs>
        <w:tab w:val="clear" w:pos="4680"/>
        <w:tab w:val="clear" w:pos="9360"/>
        <w:tab w:val="left" w:pos="2780"/>
      </w:tabs>
      <w:rPr>
        <w:rFonts w:ascii="Century Gothic" w:hAnsi="Century Gothic"/>
        <w:b/>
        <w:sz w:val="28"/>
      </w:rPr>
    </w:pPr>
    <w:r w:rsidRPr="004F4E02">
      <w:rPr>
        <w:rFonts w:ascii="Century Gothic" w:hAnsi="Century Gothic"/>
        <w:b/>
        <w:sz w:val="28"/>
      </w:rPr>
      <w:t xml:space="preserve">Communication – Technology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7025F"/>
    <w:multiLevelType w:val="multilevel"/>
    <w:tmpl w:val="4E7C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02"/>
    <w:rsid w:val="000E58B4"/>
    <w:rsid w:val="00164CDA"/>
    <w:rsid w:val="002354CF"/>
    <w:rsid w:val="002D2CFA"/>
    <w:rsid w:val="002E50DA"/>
    <w:rsid w:val="003A279A"/>
    <w:rsid w:val="004D7977"/>
    <w:rsid w:val="004F4E02"/>
    <w:rsid w:val="004F5CAB"/>
    <w:rsid w:val="00555068"/>
    <w:rsid w:val="006012AA"/>
    <w:rsid w:val="008E08C4"/>
    <w:rsid w:val="00926DB7"/>
    <w:rsid w:val="00B111BC"/>
    <w:rsid w:val="00D9248E"/>
    <w:rsid w:val="00E50A9A"/>
    <w:rsid w:val="00E54311"/>
    <w:rsid w:val="00E67B50"/>
    <w:rsid w:val="00ED65E2"/>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323F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F4E02"/>
    <w:rPr>
      <w:b/>
      <w:bCs/>
    </w:rPr>
  </w:style>
  <w:style w:type="character" w:customStyle="1" w:styleId="apple-converted-space">
    <w:name w:val="apple-converted-space"/>
    <w:basedOn w:val="DefaultParagraphFont"/>
    <w:rsid w:val="004F4E02"/>
  </w:style>
  <w:style w:type="paragraph" w:styleId="NormalWeb">
    <w:name w:val="Normal (Web)"/>
    <w:basedOn w:val="Normal"/>
    <w:uiPriority w:val="99"/>
    <w:semiHidden/>
    <w:unhideWhenUsed/>
    <w:rsid w:val="004F4E0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4F4E02"/>
    <w:pPr>
      <w:tabs>
        <w:tab w:val="center" w:pos="4680"/>
        <w:tab w:val="right" w:pos="9360"/>
      </w:tabs>
    </w:pPr>
  </w:style>
  <w:style w:type="character" w:customStyle="1" w:styleId="HeaderChar">
    <w:name w:val="Header Char"/>
    <w:basedOn w:val="DefaultParagraphFont"/>
    <w:link w:val="Header"/>
    <w:uiPriority w:val="99"/>
    <w:rsid w:val="004F4E02"/>
  </w:style>
  <w:style w:type="paragraph" w:styleId="Footer">
    <w:name w:val="footer"/>
    <w:basedOn w:val="Normal"/>
    <w:link w:val="FooterChar"/>
    <w:uiPriority w:val="99"/>
    <w:unhideWhenUsed/>
    <w:rsid w:val="004F4E02"/>
    <w:pPr>
      <w:tabs>
        <w:tab w:val="center" w:pos="4680"/>
        <w:tab w:val="right" w:pos="9360"/>
      </w:tabs>
    </w:pPr>
  </w:style>
  <w:style w:type="character" w:customStyle="1" w:styleId="FooterChar">
    <w:name w:val="Footer Char"/>
    <w:basedOn w:val="DefaultParagraphFont"/>
    <w:link w:val="Footer"/>
    <w:uiPriority w:val="99"/>
    <w:rsid w:val="004F4E02"/>
  </w:style>
  <w:style w:type="paragraph" w:styleId="ListParagraph">
    <w:name w:val="List Paragraph"/>
    <w:basedOn w:val="Normal"/>
    <w:uiPriority w:val="34"/>
    <w:qFormat/>
    <w:rsid w:val="004F4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4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Macintosh Word</Application>
  <DocSecurity>0</DocSecurity>
  <Lines>21</Lines>
  <Paragraphs>6</Paragraphs>
  <ScaleCrop>false</ScaleCrop>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2019-07-11T03:05:00Z</dcterms:created>
  <dcterms:modified xsi:type="dcterms:W3CDTF">2019-07-11T03:05:00Z</dcterms:modified>
</cp:coreProperties>
</file>