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95F" w14:textId="5D54B454" w:rsidR="00422F2F" w:rsidRDefault="00052F0C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bookmarkStart w:id="0" w:name="_Hlk111988063"/>
      <w:r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The Change Readiness workshop series is comprised of </w:t>
      </w:r>
      <w:r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four (4) three</w:t>
      </w:r>
      <w:r w:rsidR="00DB4705"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-</w:t>
      </w:r>
      <w:r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hour</w:t>
      </w:r>
      <w:r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workshops</w:t>
      </w:r>
      <w:r w:rsidR="00DB4705"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. Participants will be engaged in learning to progressively build upon concepts related to change readiness </w:t>
      </w:r>
      <w:r w:rsid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>applicable to both personal life and in preparing to enter the workplace</w:t>
      </w:r>
      <w:r w:rsidR="00E732BF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as part of the LIFT Program. </w:t>
      </w:r>
      <w:r w:rsid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</w:t>
      </w:r>
    </w:p>
    <w:p w14:paraId="6B98785E" w14:textId="77777777" w:rsidR="00B74924" w:rsidRPr="00B74924" w:rsidRDefault="00B74924" w:rsidP="00B74924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r w:rsidRPr="00B74924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>Instructional Schedule:</w:t>
      </w:r>
    </w:p>
    <w:p w14:paraId="534EB1A6" w14:textId="77777777" w:rsidR="00B74924" w:rsidRPr="00B74924" w:rsidRDefault="00B74924" w:rsidP="00B74924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r w:rsidRPr="00B74924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Session 1 – </w:t>
      </w:r>
      <w:r w:rsidRPr="00B74924">
        <w:rPr>
          <w:rFonts w:asciiTheme="minorHAnsi" w:eastAsia="Times New Roman" w:hAnsiTheme="minorHAnsi" w:cstheme="minorHAnsi"/>
          <w:i/>
          <w:iCs/>
          <w:color w:val="333333"/>
          <w:spacing w:val="8"/>
          <w:lang w:val="en-CA" w:eastAsia="en-CA"/>
        </w:rPr>
        <w:t>What is Change?</w:t>
      </w:r>
    </w:p>
    <w:p w14:paraId="0D01FEC1" w14:textId="77777777" w:rsidR="00B74924" w:rsidRPr="00B74924" w:rsidRDefault="00B74924" w:rsidP="00B74924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r w:rsidRPr="00B74924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Session 2 – </w:t>
      </w:r>
      <w:r w:rsidRPr="00B74924">
        <w:rPr>
          <w:rFonts w:asciiTheme="minorHAnsi" w:eastAsia="Times New Roman" w:hAnsiTheme="minorHAnsi" w:cstheme="minorHAnsi"/>
          <w:i/>
          <w:iCs/>
          <w:color w:val="333333"/>
          <w:spacing w:val="8"/>
          <w:lang w:val="en-CA" w:eastAsia="en-CA"/>
        </w:rPr>
        <w:t>Resilience</w:t>
      </w:r>
    </w:p>
    <w:p w14:paraId="2096F69A" w14:textId="77777777" w:rsidR="00B74924" w:rsidRPr="00B74924" w:rsidRDefault="00B74924" w:rsidP="00B74924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r w:rsidRPr="00B74924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Session 3 – </w:t>
      </w:r>
      <w:r w:rsidRPr="00B74924">
        <w:rPr>
          <w:rFonts w:asciiTheme="minorHAnsi" w:eastAsia="Times New Roman" w:hAnsiTheme="minorHAnsi" w:cstheme="minorHAnsi"/>
          <w:i/>
          <w:iCs/>
          <w:color w:val="333333"/>
          <w:spacing w:val="8"/>
          <w:lang w:val="en-CA" w:eastAsia="en-CA"/>
        </w:rPr>
        <w:t>Strategies</w:t>
      </w:r>
    </w:p>
    <w:p w14:paraId="1596D2EF" w14:textId="5A7F262B" w:rsidR="00B74924" w:rsidRPr="00DB4705" w:rsidRDefault="00B74924" w:rsidP="00B74924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r w:rsidRPr="00B74924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Session 4 – </w:t>
      </w:r>
      <w:r w:rsidRPr="00B74924">
        <w:rPr>
          <w:rFonts w:asciiTheme="minorHAnsi" w:eastAsia="Times New Roman" w:hAnsiTheme="minorHAnsi" w:cstheme="minorHAnsi"/>
          <w:i/>
          <w:iCs/>
          <w:color w:val="333333"/>
          <w:spacing w:val="8"/>
          <w:lang w:val="en-CA" w:eastAsia="en-CA"/>
        </w:rPr>
        <w:t>Mastery and Maintenance</w:t>
      </w:r>
    </w:p>
    <w:p w14:paraId="4D7AA083" w14:textId="77777777" w:rsidR="008F13FA" w:rsidRPr="00DB4705" w:rsidRDefault="008F13FA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</w:p>
    <w:p w14:paraId="6F97E739" w14:textId="1D7714F0" w:rsidR="00A44300" w:rsidRPr="00895BF0" w:rsidRDefault="00087AE4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" w:name="_Hlk112249371"/>
      <w:bookmarkStart w:id="2" w:name="_Hlk120458791"/>
      <w:bookmarkEnd w:id="0"/>
      <w:r w:rsidRPr="00895BF0">
        <w:rPr>
          <w:rFonts w:asciiTheme="minorHAnsi" w:hAnsiTheme="minorHAnsi" w:cstheme="minorHAnsi"/>
          <w:b/>
          <w:bCs/>
        </w:rPr>
        <w:t xml:space="preserve">Participant </w:t>
      </w:r>
      <w:r w:rsidR="00A44300" w:rsidRPr="00895BF0">
        <w:rPr>
          <w:rFonts w:asciiTheme="minorHAnsi" w:hAnsiTheme="minorHAnsi" w:cstheme="minorHAnsi"/>
          <w:b/>
          <w:bCs/>
        </w:rPr>
        <w:t>Learning Objectives</w:t>
      </w:r>
      <w:r w:rsidR="0045346E" w:rsidRPr="00895BF0">
        <w:rPr>
          <w:rFonts w:asciiTheme="minorHAnsi" w:hAnsiTheme="minorHAnsi" w:cstheme="minorHAnsi"/>
          <w:b/>
          <w:bCs/>
        </w:rPr>
        <w:t xml:space="preserve"> (by the end of the workshop the participants will be able to)</w:t>
      </w:r>
      <w:r w:rsidR="00A44300" w:rsidRPr="00895BF0">
        <w:rPr>
          <w:rFonts w:asciiTheme="minorHAnsi" w:hAnsiTheme="minorHAnsi" w:cstheme="minorHAnsi"/>
          <w:b/>
          <w:bCs/>
        </w:rPr>
        <w:t xml:space="preserve">: </w:t>
      </w:r>
    </w:p>
    <w:p w14:paraId="34F6D5FC" w14:textId="2773DBE9" w:rsidR="0084491F" w:rsidRDefault="003943CE" w:rsidP="00421E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bookmarkStart w:id="3" w:name="_Hlk112074926"/>
      <w:bookmarkStart w:id="4" w:name="_Hlk113203980"/>
      <w:bookmarkEnd w:id="1"/>
      <w:r>
        <w:rPr>
          <w:rFonts w:asciiTheme="minorHAnsi" w:hAnsiTheme="minorHAnsi" w:cstheme="minorHAnsi"/>
        </w:rPr>
        <w:t xml:space="preserve">Define change </w:t>
      </w:r>
      <w:r w:rsidR="0084491F">
        <w:rPr>
          <w:rFonts w:asciiTheme="minorHAnsi" w:hAnsiTheme="minorHAnsi" w:cstheme="minorHAnsi"/>
        </w:rPr>
        <w:t>(both internal and external).</w:t>
      </w:r>
    </w:p>
    <w:p w14:paraId="2D13ACC3" w14:textId="3793DCF8" w:rsidR="006B0892" w:rsidRPr="006B0892" w:rsidRDefault="006B0892" w:rsidP="006B08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B0892">
        <w:rPr>
          <w:rFonts w:asciiTheme="minorHAnsi" w:hAnsiTheme="minorHAnsi" w:cstheme="minorHAnsi"/>
        </w:rPr>
        <w:t>Identify the benefits of change.</w:t>
      </w:r>
    </w:p>
    <w:p w14:paraId="2F4720BF" w14:textId="01B8E41C" w:rsidR="00ED5586" w:rsidRDefault="00ED5586" w:rsidP="00ED55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D5586">
        <w:rPr>
          <w:rFonts w:asciiTheme="minorHAnsi" w:hAnsiTheme="minorHAnsi" w:cstheme="minorHAnsi"/>
        </w:rPr>
        <w:t>Understand the 5 Building Blocks of Change.</w:t>
      </w:r>
    </w:p>
    <w:p w14:paraId="6E27F621" w14:textId="637D7F4B" w:rsidR="00460621" w:rsidRPr="00460621" w:rsidRDefault="00460621" w:rsidP="004606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60621">
        <w:rPr>
          <w:rFonts w:asciiTheme="minorHAnsi" w:hAnsiTheme="minorHAnsi" w:cstheme="minorHAnsi"/>
        </w:rPr>
        <w:t>Evaluate personal change readiness through self-awareness and desire for change.</w:t>
      </w:r>
    </w:p>
    <w:p w14:paraId="7A279C91" w14:textId="0CD8A469" w:rsidR="00236ACC" w:rsidRPr="0084491F" w:rsidRDefault="0084491F" w:rsidP="008449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4491F">
        <w:rPr>
          <w:rFonts w:asciiTheme="minorHAnsi" w:hAnsiTheme="minorHAnsi" w:cstheme="minorHAnsi"/>
        </w:rPr>
        <w:t xml:space="preserve">Recognize </w:t>
      </w:r>
      <w:r>
        <w:rPr>
          <w:rFonts w:asciiTheme="minorHAnsi" w:hAnsiTheme="minorHAnsi" w:cstheme="minorHAnsi"/>
        </w:rPr>
        <w:t>the connection between</w:t>
      </w:r>
      <w:r w:rsidRPr="0084491F">
        <w:rPr>
          <w:rFonts w:asciiTheme="minorHAnsi" w:hAnsiTheme="minorHAnsi" w:cstheme="minorHAnsi"/>
        </w:rPr>
        <w:t xml:space="preserve"> emotions/feelings with change and how they relate depending on internal or external factors</w:t>
      </w:r>
      <w:r>
        <w:rPr>
          <w:rFonts w:asciiTheme="minorHAnsi" w:hAnsiTheme="minorHAnsi" w:cstheme="minorHAnsi"/>
        </w:rPr>
        <w:t>.</w:t>
      </w:r>
    </w:p>
    <w:p w14:paraId="184DE8A2" w14:textId="0335DADB" w:rsidR="00ED5586" w:rsidRPr="00ED5586" w:rsidRDefault="00ED5586" w:rsidP="00ED55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D5586">
        <w:rPr>
          <w:rFonts w:asciiTheme="minorHAnsi" w:hAnsiTheme="minorHAnsi" w:cstheme="minorHAnsi"/>
        </w:rPr>
        <w:t xml:space="preserve">Apply </w:t>
      </w:r>
      <w:r w:rsidR="00566784">
        <w:rPr>
          <w:rFonts w:asciiTheme="minorHAnsi" w:hAnsiTheme="minorHAnsi" w:cstheme="minorHAnsi"/>
        </w:rPr>
        <w:t>change readiness</w:t>
      </w:r>
      <w:r w:rsidRPr="00ED5586">
        <w:rPr>
          <w:rFonts w:asciiTheme="minorHAnsi" w:hAnsiTheme="minorHAnsi" w:cstheme="minorHAnsi"/>
        </w:rPr>
        <w:t xml:space="preserve"> methods to life, learning, or work.</w:t>
      </w:r>
    </w:p>
    <w:p w14:paraId="78195B3E" w14:textId="083C90C9" w:rsidR="00D02161" w:rsidRPr="00D02161" w:rsidRDefault="00E54437" w:rsidP="00210403">
      <w:pPr>
        <w:pStyle w:val="ListParagraph"/>
        <w:numPr>
          <w:ilvl w:val="0"/>
          <w:numId w:val="2"/>
        </w:numPr>
        <w:ind w:left="357" w:hanging="357"/>
        <w:rPr>
          <w:rFonts w:asciiTheme="minorHAnsi" w:hAnsiTheme="minorHAnsi" w:cstheme="minorHAnsi"/>
          <w:lang w:val="en-CA"/>
        </w:rPr>
      </w:pPr>
      <w:r w:rsidRPr="00421E86">
        <w:rPr>
          <w:rFonts w:asciiTheme="minorHAnsi" w:hAnsiTheme="minorHAnsi" w:cstheme="minorHAnsi"/>
          <w:lang w:val="en-CA"/>
        </w:rPr>
        <w:t>I</w:t>
      </w:r>
      <w:r w:rsidR="00D02161" w:rsidRPr="00421E86">
        <w:rPr>
          <w:rFonts w:asciiTheme="minorHAnsi" w:hAnsiTheme="minorHAnsi" w:cstheme="minorHAnsi"/>
          <w:lang w:val="en-CA"/>
        </w:rPr>
        <w:t>dentify strengths, areas for development</w:t>
      </w:r>
      <w:r w:rsidR="00566784">
        <w:rPr>
          <w:rFonts w:asciiTheme="minorHAnsi" w:hAnsiTheme="minorHAnsi" w:cstheme="minorHAnsi"/>
          <w:lang w:val="en-CA"/>
        </w:rPr>
        <w:t>,</w:t>
      </w:r>
      <w:r w:rsidR="00D02161" w:rsidRPr="00421E86">
        <w:rPr>
          <w:rFonts w:asciiTheme="minorHAnsi" w:hAnsiTheme="minorHAnsi" w:cstheme="minorHAnsi"/>
          <w:lang w:val="en-CA"/>
        </w:rPr>
        <w:t xml:space="preserve"> and an action step</w:t>
      </w:r>
      <w:r w:rsidR="00D02161" w:rsidRPr="00D02161">
        <w:rPr>
          <w:rFonts w:asciiTheme="minorHAnsi" w:hAnsiTheme="minorHAnsi" w:cstheme="minorHAnsi"/>
          <w:lang w:val="en-CA"/>
        </w:rPr>
        <w:t xml:space="preserve"> regarding</w:t>
      </w:r>
      <w:r w:rsidR="00E479EF">
        <w:rPr>
          <w:rFonts w:asciiTheme="minorHAnsi" w:hAnsiTheme="minorHAnsi" w:cstheme="minorHAnsi"/>
          <w:lang w:val="en-CA"/>
        </w:rPr>
        <w:t xml:space="preserve"> </w:t>
      </w:r>
      <w:bookmarkEnd w:id="3"/>
      <w:r w:rsidR="00FD74CB">
        <w:rPr>
          <w:rFonts w:asciiTheme="minorHAnsi" w:hAnsiTheme="minorHAnsi" w:cstheme="minorHAnsi"/>
          <w:lang w:val="en-CA"/>
        </w:rPr>
        <w:t>change readiness</w:t>
      </w:r>
      <w:r w:rsidR="00421E86">
        <w:rPr>
          <w:rFonts w:asciiTheme="minorHAnsi" w:hAnsiTheme="minorHAnsi" w:cstheme="minorHAnsi"/>
          <w:lang w:val="en-CA"/>
        </w:rPr>
        <w:t>.</w:t>
      </w:r>
    </w:p>
    <w:bookmarkEnd w:id="2"/>
    <w:bookmarkEnd w:id="4"/>
    <w:p w14:paraId="182C986C" w14:textId="022EEA81" w:rsidR="008802F0" w:rsidRDefault="008802F0" w:rsidP="008802F0">
      <w:pPr>
        <w:rPr>
          <w:rFonts w:asciiTheme="minorHAnsi" w:hAnsiTheme="minorHAnsi" w:cstheme="minorHAnsi"/>
          <w:b/>
        </w:rPr>
      </w:pPr>
    </w:p>
    <w:p w14:paraId="5929E9AB" w14:textId="3AE97787" w:rsidR="002A5860" w:rsidRPr="00895BF0" w:rsidRDefault="002A5860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5" w:name="_Hlk111992830"/>
      <w:r w:rsidRPr="00895BF0">
        <w:rPr>
          <w:rFonts w:asciiTheme="minorHAnsi" w:hAnsiTheme="minorHAnsi" w:cstheme="minorHAnsi"/>
          <w:b/>
          <w:bCs/>
        </w:rPr>
        <w:t>Benefits to team</w:t>
      </w:r>
      <w:r w:rsidR="00A44300" w:rsidRPr="00895BF0">
        <w:rPr>
          <w:rFonts w:asciiTheme="minorHAnsi" w:hAnsiTheme="minorHAnsi" w:cstheme="minorHAnsi"/>
          <w:b/>
          <w:bCs/>
        </w:rPr>
        <w:t>s/work groups</w:t>
      </w:r>
      <w:r w:rsidRPr="00895BF0">
        <w:rPr>
          <w:rFonts w:asciiTheme="minorHAnsi" w:hAnsiTheme="minorHAnsi" w:cstheme="minorHAnsi"/>
          <w:b/>
          <w:bCs/>
        </w:rPr>
        <w:t>:</w:t>
      </w:r>
    </w:p>
    <w:sdt>
      <w:sdtPr>
        <w:rPr>
          <w:rFonts w:asciiTheme="minorHAnsi" w:eastAsiaTheme="minorHAnsi" w:hAnsiTheme="minorHAnsi" w:cstheme="minorHAnsi"/>
        </w:rPr>
        <w:id w:val="-1035188146"/>
        <w:placeholder>
          <w:docPart w:val="1E47DE0DB527604FB704A28D212E9E4F"/>
        </w:placeholder>
      </w:sdtPr>
      <w:sdtEndPr>
        <w:rPr>
          <w:rFonts w:ascii="Times New Roman" w:eastAsia="Times New Roman" w:hAnsi="Times New Roman" w:cs="Times New Roman"/>
        </w:rPr>
      </w:sdtEndPr>
      <w:sdtContent>
        <w:p w14:paraId="70AD554E" w14:textId="77777777" w:rsidR="00092BAE" w:rsidRDefault="00236ACC">
          <w:pPr>
            <w:pStyle w:val="ListParagraph"/>
            <w:numPr>
              <w:ilvl w:val="0"/>
              <w:numId w:val="4"/>
            </w:numPr>
            <w:rPr>
              <w:rFonts w:asciiTheme="minorHAnsi" w:hAnsiTheme="minorHAnsi" w:cstheme="minorHAnsi"/>
            </w:rPr>
          </w:pPr>
          <w:r w:rsidRPr="00C47E5D">
            <w:rPr>
              <w:rFonts w:asciiTheme="minorHAnsi" w:hAnsiTheme="minorHAnsi" w:cstheme="minorHAnsi"/>
            </w:rPr>
            <w:t xml:space="preserve">May increase </w:t>
          </w:r>
          <w:r w:rsidR="00566784">
            <w:rPr>
              <w:rFonts w:asciiTheme="minorHAnsi" w:hAnsiTheme="minorHAnsi" w:cstheme="minorHAnsi"/>
            </w:rPr>
            <w:t>morale and motivation, as employees are better prepared to embrace change in the workplace.</w:t>
          </w:r>
        </w:p>
        <w:p w14:paraId="40AEDBF6" w14:textId="1D34216A" w:rsidR="00236ACC" w:rsidRDefault="00092BAE">
          <w:pPr>
            <w:pStyle w:val="ListParagraph"/>
            <w:numPr>
              <w:ilvl w:val="0"/>
              <w:numId w:val="4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improve ability to execute change processes effectively and within desired timelines.</w:t>
          </w:r>
          <w:r w:rsidR="00566784">
            <w:rPr>
              <w:rFonts w:asciiTheme="minorHAnsi" w:hAnsiTheme="minorHAnsi" w:cstheme="minorHAnsi"/>
            </w:rPr>
            <w:t xml:space="preserve"> </w:t>
          </w:r>
        </w:p>
        <w:p w14:paraId="150B6A4D" w14:textId="1B630476" w:rsidR="002A5860" w:rsidRPr="00236ACC" w:rsidRDefault="00E479EF">
          <w:pPr>
            <w:pStyle w:val="ListParagraph"/>
            <w:numPr>
              <w:ilvl w:val="0"/>
              <w:numId w:val="4"/>
            </w:numPr>
            <w:rPr>
              <w:rFonts w:asciiTheme="minorHAnsi" w:hAnsiTheme="minorHAnsi" w:cstheme="minorHAnsi"/>
            </w:rPr>
          </w:pPr>
          <w:r w:rsidRPr="00236ACC">
            <w:rPr>
              <w:rFonts w:asciiTheme="minorHAnsi" w:hAnsiTheme="minorHAnsi" w:cstheme="minorHAnsi"/>
            </w:rPr>
            <w:t>May improve time management.</w:t>
          </w:r>
        </w:p>
      </w:sdtContent>
    </w:sdt>
    <w:p w14:paraId="2CC38FD5" w14:textId="77777777" w:rsidR="000D0705" w:rsidRPr="00080761" w:rsidRDefault="000D0705" w:rsidP="002A5860">
      <w:pPr>
        <w:rPr>
          <w:rFonts w:asciiTheme="minorHAnsi" w:hAnsiTheme="minorHAnsi" w:cstheme="minorHAnsi"/>
        </w:rPr>
      </w:pPr>
    </w:p>
    <w:p w14:paraId="15AE0AE4" w14:textId="6D2EE6EF" w:rsidR="002A5860" w:rsidRPr="00895BF0" w:rsidRDefault="002A5860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95BF0">
        <w:rPr>
          <w:rFonts w:asciiTheme="minorHAnsi" w:hAnsiTheme="minorHAnsi" w:cstheme="minorHAnsi"/>
          <w:b/>
          <w:bCs/>
        </w:rPr>
        <w:t>Benefits to organization</w:t>
      </w:r>
      <w:r w:rsidR="00A44300" w:rsidRPr="00895BF0">
        <w:rPr>
          <w:rFonts w:asciiTheme="minorHAnsi" w:hAnsiTheme="minorHAnsi" w:cstheme="minorHAnsi"/>
          <w:b/>
          <w:bCs/>
        </w:rPr>
        <w:t>s</w:t>
      </w:r>
      <w:r w:rsidRPr="00895BF0">
        <w:rPr>
          <w:rFonts w:asciiTheme="minorHAnsi" w:hAnsiTheme="minorHAnsi" w:cstheme="minorHAnsi"/>
          <w:b/>
          <w:bCs/>
        </w:rPr>
        <w:t>:</w:t>
      </w:r>
      <w:r w:rsidR="00455C1B" w:rsidRPr="00895BF0">
        <w:rPr>
          <w:rFonts w:asciiTheme="minorHAnsi" w:hAnsiTheme="minorHAnsi" w:cstheme="minorHAnsi"/>
          <w:b/>
          <w:bCs/>
        </w:rPr>
        <w:t xml:space="preserve"> </w:t>
      </w:r>
    </w:p>
    <w:p w14:paraId="2A1C7F9C" w14:textId="3F125E25" w:rsidR="00566784" w:rsidRDefault="0056678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May improve willingness and participation in positive change processes and change management.</w:t>
      </w:r>
    </w:p>
    <w:p w14:paraId="62AD19CB" w14:textId="5DAFAC6F" w:rsidR="00566784" w:rsidRDefault="0056678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 increase innovation and industry leading standards. </w:t>
      </w:r>
    </w:p>
    <w:p w14:paraId="24B13A1E" w14:textId="3EB28BE1" w:rsidR="00455C1B" w:rsidRDefault="003215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May increase performance overall.</w:t>
      </w:r>
      <w:r w:rsidR="00847DE6">
        <w:rPr>
          <w:rFonts w:asciiTheme="minorHAnsi" w:hAnsiTheme="minorHAnsi" w:cstheme="minorHAnsi"/>
          <w:bCs/>
        </w:rPr>
        <w:t xml:space="preserve"> </w:t>
      </w:r>
    </w:p>
    <w:p w14:paraId="7E2AC10D" w14:textId="09B91B2A" w:rsidR="000D3936" w:rsidRPr="00230BD9" w:rsidRDefault="000D393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 increase </w:t>
      </w:r>
      <w:r w:rsidR="00236ACC">
        <w:rPr>
          <w:rFonts w:asciiTheme="minorHAnsi" w:hAnsiTheme="minorHAnsi" w:cstheme="minorHAnsi"/>
          <w:bCs/>
        </w:rPr>
        <w:t>revenue</w:t>
      </w:r>
      <w:r w:rsidR="0032159C">
        <w:rPr>
          <w:rFonts w:asciiTheme="minorHAnsi" w:hAnsiTheme="minorHAnsi" w:cstheme="minorHAnsi"/>
          <w:bCs/>
        </w:rPr>
        <w:t>.</w:t>
      </w:r>
    </w:p>
    <w:p w14:paraId="5B58F738" w14:textId="0EE164B0" w:rsidR="00244F53" w:rsidRDefault="00244F53" w:rsidP="00244F53">
      <w:pPr>
        <w:rPr>
          <w:rFonts w:asciiTheme="minorHAnsi" w:hAnsiTheme="minorHAnsi" w:cstheme="minorHAnsi"/>
          <w:bCs/>
        </w:rPr>
      </w:pPr>
    </w:p>
    <w:bookmarkEnd w:id="5"/>
    <w:p w14:paraId="736931A8" w14:textId="086CC309" w:rsidR="000430F1" w:rsidRPr="00895BF0" w:rsidRDefault="00D711A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 xml:space="preserve">FACILITATOR </w:t>
      </w:r>
      <w:r w:rsidR="00F97C4A" w:rsidRPr="00420C60">
        <w:rPr>
          <w:rFonts w:asciiTheme="minorHAnsi" w:hAnsiTheme="minorHAnsi" w:cstheme="minorHAnsi"/>
          <w:b/>
          <w:bCs/>
        </w:rPr>
        <w:t>ASSESSMENT</w:t>
      </w:r>
      <w:r w:rsidRPr="00420C60">
        <w:rPr>
          <w:rFonts w:asciiTheme="minorHAnsi" w:hAnsiTheme="minorHAnsi" w:cstheme="minorHAnsi"/>
          <w:b/>
          <w:bCs/>
        </w:rPr>
        <w:t xml:space="preserve"> TOOLS</w:t>
      </w:r>
      <w:r w:rsidR="00F97C4A" w:rsidRPr="00420C60">
        <w:rPr>
          <w:rFonts w:asciiTheme="minorHAnsi" w:hAnsiTheme="minorHAnsi" w:cstheme="minorHAnsi"/>
          <w:b/>
          <w:bCs/>
        </w:rPr>
        <w:t>:</w:t>
      </w:r>
    </w:p>
    <w:p w14:paraId="704C20FC" w14:textId="6A982E92" w:rsidR="00A230D6" w:rsidRPr="00080761" w:rsidRDefault="00A230D6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Comments and ideas shared throughout the session.</w:t>
      </w:r>
    </w:p>
    <w:p w14:paraId="5C77C878" w14:textId="298463DA" w:rsidR="002F6FE4" w:rsidRPr="00080761" w:rsidRDefault="00A20EAB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Data will be collected through the feedback form.</w:t>
      </w:r>
    </w:p>
    <w:p w14:paraId="4692CCA5" w14:textId="2A59E604" w:rsidR="00C421BD" w:rsidRPr="00D020E2" w:rsidRDefault="00A93AC8" w:rsidP="002246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r w:rsidRPr="00F97C4A">
        <w:rPr>
          <w:rFonts w:asciiTheme="minorHAnsi" w:hAnsiTheme="minorHAnsi" w:cstheme="minorHAnsi"/>
        </w:rPr>
        <w:t>Pre and Post</w:t>
      </w:r>
      <w:r w:rsidR="00275743">
        <w:rPr>
          <w:rFonts w:asciiTheme="minorHAnsi" w:hAnsiTheme="minorHAnsi" w:cstheme="minorHAnsi"/>
        </w:rPr>
        <w:t xml:space="preserve"> Workshop Assessments</w:t>
      </w:r>
      <w:r w:rsidR="00AB1ACC">
        <w:rPr>
          <w:rFonts w:asciiTheme="minorHAnsi" w:hAnsiTheme="minorHAnsi" w:cstheme="minorHAnsi"/>
        </w:rPr>
        <w:t>.</w:t>
      </w:r>
    </w:p>
    <w:p w14:paraId="55D9FFA5" w14:textId="0B58952D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605F9140" w14:textId="4D541D0A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2EEAEBD7" w14:textId="05665D78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431C6736" w14:textId="33B0594F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0F5F0B9C" w14:textId="4C4D2654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46C4495E" w14:textId="733F87B7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67467F40" w14:textId="168C9930" w:rsidR="00D020E2" w:rsidRDefault="00D020E2" w:rsidP="00D020E2">
      <w:pPr>
        <w:rPr>
          <w:rFonts w:asciiTheme="minorHAnsi" w:hAnsiTheme="minorHAnsi" w:cstheme="minorHAnsi"/>
          <w:b/>
          <w:color w:val="000000"/>
        </w:rPr>
      </w:pPr>
    </w:p>
    <w:p w14:paraId="2C9C5BD0" w14:textId="77777777" w:rsidR="00F00F37" w:rsidRDefault="00F00F37" w:rsidP="00B5094D">
      <w:pPr>
        <w:rPr>
          <w:rFonts w:asciiTheme="minorHAnsi" w:hAnsiTheme="minorHAnsi" w:cstheme="minorHAnsi"/>
          <w:b/>
          <w:color w:val="000000"/>
        </w:rPr>
      </w:pPr>
    </w:p>
    <w:p w14:paraId="5A3F5611" w14:textId="0114BE29" w:rsidR="00C56927" w:rsidRPr="00895BF0" w:rsidRDefault="00A3575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95BF0">
        <w:rPr>
          <w:rFonts w:asciiTheme="minorHAnsi" w:hAnsiTheme="minorHAnsi" w:cstheme="minorHAnsi"/>
          <w:b/>
          <w:bCs/>
        </w:rPr>
        <w:t>LESSON PLAN</w:t>
      </w:r>
    </w:p>
    <w:p w14:paraId="0979C9B5" w14:textId="575AE94F" w:rsidR="00DB196D" w:rsidRDefault="00DB196D" w:rsidP="00795EF7">
      <w:pPr>
        <w:rPr>
          <w:rFonts w:asciiTheme="minorHAnsi" w:hAnsiTheme="minorHAnsi" w:cstheme="minorHAnsi"/>
        </w:rPr>
      </w:pPr>
    </w:p>
    <w:p w14:paraId="1CB6E1A6" w14:textId="11BD9624" w:rsidR="00244F53" w:rsidRPr="00420C60" w:rsidRDefault="00244F5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95BF0">
        <w:rPr>
          <w:rFonts w:asciiTheme="minorHAnsi" w:hAnsiTheme="minorHAnsi" w:cstheme="minorHAnsi"/>
          <w:b/>
          <w:bCs/>
        </w:rPr>
        <w:t>HANDOUT PRE-SELF-ASSESSMENT</w:t>
      </w:r>
      <w:r w:rsidR="009C2279" w:rsidRPr="00420C60">
        <w:rPr>
          <w:rFonts w:asciiTheme="minorHAnsi" w:hAnsiTheme="minorHAnsi" w:cstheme="minorHAnsi"/>
          <w:b/>
          <w:bCs/>
        </w:rPr>
        <w:t xml:space="preserve"> </w:t>
      </w:r>
    </w:p>
    <w:p w14:paraId="2FEB1FEE" w14:textId="77777777" w:rsidR="00024F96" w:rsidRPr="008404E2" w:rsidRDefault="00024F96" w:rsidP="00024F96">
      <w:pPr>
        <w:rPr>
          <w:rFonts w:asciiTheme="minorHAnsi" w:hAnsiTheme="minorHAnsi" w:cstheme="minorHAnsi"/>
        </w:rPr>
      </w:pPr>
      <w:bookmarkStart w:id="6" w:name="_Hlk112580323"/>
      <w:bookmarkStart w:id="7" w:name="_Hlk112491799"/>
      <w:bookmarkStart w:id="8" w:name="_Hlk117445723"/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each person to </w:t>
      </w:r>
      <w:r>
        <w:rPr>
          <w:rFonts w:asciiTheme="minorHAnsi" w:hAnsiTheme="minorHAnsi" w:cstheme="minorHAnsi"/>
        </w:rPr>
        <w:t xml:space="preserve">write </w:t>
      </w:r>
      <w:r w:rsidRPr="008404E2">
        <w:rPr>
          <w:rFonts w:asciiTheme="minorHAnsi" w:hAnsiTheme="minorHAnsi" w:cstheme="minorHAnsi"/>
        </w:rPr>
        <w:t>their name</w:t>
      </w:r>
      <w:r>
        <w:rPr>
          <w:rFonts w:asciiTheme="minorHAnsi" w:hAnsiTheme="minorHAnsi" w:cstheme="minorHAnsi"/>
        </w:rPr>
        <w:t xml:space="preserve">, today’s date, and complete the assessment. </w:t>
      </w:r>
    </w:p>
    <w:p w14:paraId="6A34CD24" w14:textId="77777777" w:rsidR="00024F96" w:rsidRPr="008404E2" w:rsidRDefault="00024F96" w:rsidP="00024F96">
      <w:pPr>
        <w:rPr>
          <w:rFonts w:asciiTheme="minorHAnsi" w:hAnsiTheme="minorHAnsi" w:cstheme="minorHAnsi"/>
        </w:rPr>
      </w:pPr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them to return completed assessment to the facilitator</w:t>
      </w:r>
      <w:r>
        <w:rPr>
          <w:rFonts w:asciiTheme="minorHAnsi" w:hAnsiTheme="minorHAnsi" w:cstheme="minorHAnsi"/>
        </w:rPr>
        <w:t>.</w:t>
      </w:r>
    </w:p>
    <w:p w14:paraId="06AEDC90" w14:textId="4924B484" w:rsidR="00024F96" w:rsidRDefault="00024F96" w:rsidP="00024F96">
      <w:pPr>
        <w:rPr>
          <w:rFonts w:asciiTheme="minorHAnsi" w:hAnsiTheme="minorHAnsi" w:cstheme="minorHAnsi"/>
        </w:rPr>
      </w:pPr>
      <w:r w:rsidRPr="008404E2">
        <w:rPr>
          <w:rFonts w:asciiTheme="minorHAnsi" w:hAnsiTheme="minorHAnsi" w:cstheme="minorHAnsi"/>
          <w:b/>
          <w:bCs/>
        </w:rPr>
        <w:t>Explain</w:t>
      </w:r>
      <w:r w:rsidRPr="008404E2">
        <w:rPr>
          <w:rFonts w:asciiTheme="minorHAnsi" w:hAnsiTheme="minorHAnsi" w:cstheme="minorHAnsi"/>
        </w:rPr>
        <w:t xml:space="preserve"> there will be a Post Self-Assessment at the end of each workshop.</w:t>
      </w:r>
    </w:p>
    <w:bookmarkEnd w:id="6"/>
    <w:bookmarkEnd w:id="7"/>
    <w:bookmarkEnd w:id="8"/>
    <w:p w14:paraId="3471B169" w14:textId="067F07FA" w:rsidR="002B7E2E" w:rsidRDefault="002B7E2E" w:rsidP="00795EF7">
      <w:pPr>
        <w:rPr>
          <w:rFonts w:asciiTheme="minorHAnsi" w:hAnsiTheme="minorHAnsi" w:cstheme="minorHAnsi"/>
        </w:rPr>
      </w:pPr>
    </w:p>
    <w:p w14:paraId="6FE7AC53" w14:textId="7DFCA8CE" w:rsidR="00F73B5F" w:rsidRPr="00895BF0" w:rsidRDefault="00F73B5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9" w:name="_Hlk112583355"/>
      <w:r w:rsidRPr="00895BF0">
        <w:rPr>
          <w:rFonts w:asciiTheme="minorHAnsi" w:hAnsiTheme="minorHAnsi" w:cstheme="minorHAnsi"/>
          <w:b/>
          <w:bCs/>
        </w:rPr>
        <w:t>WORD MEANINGS</w:t>
      </w:r>
      <w:r w:rsidR="00B7503C" w:rsidRPr="00895BF0">
        <w:rPr>
          <w:rFonts w:asciiTheme="minorHAnsi" w:hAnsiTheme="minorHAnsi" w:cstheme="minorHAnsi"/>
          <w:b/>
          <w:bCs/>
        </w:rPr>
        <w:t xml:space="preserve"> RELATED TO </w:t>
      </w:r>
      <w:r w:rsidR="00137244">
        <w:rPr>
          <w:rFonts w:asciiTheme="minorHAnsi" w:hAnsiTheme="minorHAnsi" w:cstheme="minorHAnsi"/>
          <w:b/>
          <w:bCs/>
        </w:rPr>
        <w:t>CHANGE</w:t>
      </w:r>
    </w:p>
    <w:p w14:paraId="2876DD52" w14:textId="1428A97F" w:rsidR="00F73B5F" w:rsidRDefault="00F73B5F" w:rsidP="00795EF7">
      <w:pPr>
        <w:rPr>
          <w:rFonts w:asciiTheme="minorHAnsi" w:hAnsiTheme="minorHAnsi" w:cstheme="minorHAnsi"/>
          <w:i/>
          <w:iCs/>
        </w:rPr>
      </w:pPr>
      <w:r w:rsidRPr="008530C0">
        <w:rPr>
          <w:rFonts w:asciiTheme="minorHAnsi" w:hAnsiTheme="minorHAnsi" w:cstheme="minorHAnsi"/>
          <w:b/>
          <w:bCs/>
          <w:i/>
          <w:iCs/>
        </w:rPr>
        <w:t xml:space="preserve">Refer </w:t>
      </w:r>
      <w:r w:rsidRPr="00F00F37">
        <w:rPr>
          <w:rFonts w:asciiTheme="minorHAnsi" w:hAnsiTheme="minorHAnsi" w:cstheme="minorHAnsi"/>
          <w:i/>
          <w:iCs/>
        </w:rPr>
        <w:t xml:space="preserve">to page </w:t>
      </w:r>
      <w:r w:rsidR="00110E62">
        <w:rPr>
          <w:rFonts w:asciiTheme="minorHAnsi" w:hAnsiTheme="minorHAnsi" w:cstheme="minorHAnsi"/>
          <w:i/>
          <w:iCs/>
        </w:rPr>
        <w:t>2</w:t>
      </w:r>
      <w:r w:rsidR="008F13FA">
        <w:rPr>
          <w:rFonts w:asciiTheme="minorHAnsi" w:hAnsiTheme="minorHAnsi" w:cstheme="minorHAnsi"/>
          <w:i/>
          <w:iCs/>
        </w:rPr>
        <w:t xml:space="preserve"> </w:t>
      </w:r>
      <w:r w:rsidR="000D3936" w:rsidRPr="00F00F37">
        <w:rPr>
          <w:rFonts w:asciiTheme="minorHAnsi" w:hAnsiTheme="minorHAnsi" w:cstheme="minorHAnsi"/>
          <w:i/>
          <w:iCs/>
        </w:rPr>
        <w:t>in</w:t>
      </w:r>
      <w:r w:rsidRPr="00C41BE5">
        <w:rPr>
          <w:rFonts w:asciiTheme="minorHAnsi" w:hAnsiTheme="minorHAnsi" w:cstheme="minorHAnsi"/>
          <w:i/>
          <w:iCs/>
        </w:rPr>
        <w:t xml:space="preserve"> </w:t>
      </w:r>
      <w:r w:rsidR="002B7E2E" w:rsidRPr="00C41BE5">
        <w:rPr>
          <w:rFonts w:asciiTheme="minorHAnsi" w:hAnsiTheme="minorHAnsi" w:cstheme="minorHAnsi"/>
          <w:i/>
          <w:iCs/>
        </w:rPr>
        <w:t>the</w:t>
      </w:r>
      <w:r w:rsidR="002B7E2E" w:rsidRPr="008530C0">
        <w:rPr>
          <w:rFonts w:asciiTheme="minorHAnsi" w:hAnsiTheme="minorHAnsi" w:cstheme="minorHAnsi"/>
          <w:i/>
          <w:iCs/>
        </w:rPr>
        <w:t xml:space="preserve"> </w:t>
      </w:r>
      <w:r w:rsidR="00851930" w:rsidRPr="008530C0">
        <w:rPr>
          <w:rFonts w:asciiTheme="minorHAnsi" w:hAnsiTheme="minorHAnsi" w:cstheme="minorHAnsi"/>
          <w:i/>
          <w:iCs/>
        </w:rPr>
        <w:t>workbook</w:t>
      </w:r>
      <w:r w:rsidR="00851930">
        <w:rPr>
          <w:rFonts w:asciiTheme="minorHAnsi" w:hAnsiTheme="minorHAnsi" w:cstheme="minorHAnsi"/>
          <w:i/>
          <w:iCs/>
        </w:rPr>
        <w:t>.</w:t>
      </w:r>
      <w:r w:rsidR="009E4787" w:rsidRPr="008530C0">
        <w:rPr>
          <w:rFonts w:asciiTheme="minorHAnsi" w:hAnsiTheme="minorHAnsi" w:cstheme="minorHAnsi"/>
          <w:i/>
          <w:iCs/>
        </w:rPr>
        <w:t xml:space="preserve"> </w:t>
      </w:r>
    </w:p>
    <w:p w14:paraId="56DD20C2" w14:textId="3C076EB6" w:rsidR="001B3B83" w:rsidRDefault="001B3B83" w:rsidP="00795EF7">
      <w:pPr>
        <w:rPr>
          <w:rFonts w:asciiTheme="minorHAnsi" w:hAnsiTheme="minorHAnsi" w:cstheme="minorHAnsi"/>
        </w:rPr>
      </w:pPr>
    </w:p>
    <w:p w14:paraId="001658CC" w14:textId="085277E3" w:rsidR="00D06EDC" w:rsidRDefault="00414197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0" w:name="_Hlk119070487"/>
      <w:bookmarkStart w:id="11" w:name="_Hlk121163631"/>
      <w:r w:rsidRPr="00895BF0">
        <w:rPr>
          <w:rFonts w:asciiTheme="minorHAnsi" w:hAnsiTheme="minorHAnsi" w:cstheme="minorHAnsi"/>
          <w:b/>
          <w:bCs/>
        </w:rPr>
        <w:t>ACTIVATOR:</w:t>
      </w:r>
      <w:bookmarkEnd w:id="9"/>
      <w:bookmarkEnd w:id="10"/>
      <w:r w:rsidR="00E933B0">
        <w:rPr>
          <w:rFonts w:asciiTheme="minorHAnsi" w:hAnsiTheme="minorHAnsi" w:cstheme="minorHAnsi"/>
          <w:b/>
          <w:bCs/>
        </w:rPr>
        <w:t xml:space="preserve"> The Ups and Downs of Change</w:t>
      </w:r>
    </w:p>
    <w:bookmarkEnd w:id="11"/>
    <w:p w14:paraId="67D259B6" w14:textId="23534A7A" w:rsid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 w:rsidRPr="00E933B0">
        <w:rPr>
          <w:rFonts w:asciiTheme="minorHAnsi" w:hAnsiTheme="minorHAnsi" w:cstheme="minorHAnsi"/>
          <w:color w:val="000000" w:themeColor="text1"/>
        </w:rPr>
        <w:t>Ask participants to stand in a horizontal line, facing outwards. Before starting the game, write down a list of terms related to change</w:t>
      </w:r>
      <w:r w:rsidR="00460621">
        <w:rPr>
          <w:rFonts w:asciiTheme="minorHAnsi" w:hAnsiTheme="minorHAnsi" w:cstheme="minorHAnsi"/>
          <w:color w:val="000000" w:themeColor="text1"/>
        </w:rPr>
        <w:t>.</w:t>
      </w:r>
    </w:p>
    <w:p w14:paraId="4D5CDCF9" w14:textId="2A4D6E4A" w:rsidR="00460621" w:rsidRDefault="00460621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Examples:</w:t>
      </w:r>
    </w:p>
    <w:p w14:paraId="778CD2F0" w14:textId="75CA8E04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Starting a new job</w:t>
      </w:r>
    </w:p>
    <w:p w14:paraId="76B71BA6" w14:textId="4563A0D6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Moving to a new town/city</w:t>
      </w:r>
    </w:p>
    <w:p w14:paraId="1A1E0058" w14:textId="4F5C5D58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Relationship ending</w:t>
      </w:r>
    </w:p>
    <w:p w14:paraId="2575CC11" w14:textId="1C298647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New computer system installed at work</w:t>
      </w:r>
    </w:p>
    <w:p w14:paraId="00110007" w14:textId="20A6FDFB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Additional tasks being added to your role at work</w:t>
      </w:r>
    </w:p>
    <w:p w14:paraId="416A3863" w14:textId="6955AB4D" w:rsid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Your child gets a new teacher halfway through the school year</w:t>
      </w:r>
    </w:p>
    <w:p w14:paraId="1699A967" w14:textId="3B557E45" w:rsidR="00460621" w:rsidRPr="00460621" w:rsidRDefault="00460621">
      <w:pPr>
        <w:pStyle w:val="ListParagraph"/>
        <w:numPr>
          <w:ilvl w:val="0"/>
          <w:numId w:val="6"/>
        </w:num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Etc.</w:t>
      </w:r>
    </w:p>
    <w:p w14:paraId="0BC88811" w14:textId="77777777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2718ABB3" w14:textId="5DF61E80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 w:rsidRPr="00E933B0">
        <w:rPr>
          <w:rFonts w:asciiTheme="minorHAnsi" w:hAnsiTheme="minorHAnsi" w:cstheme="minorHAnsi"/>
          <w:color w:val="000000" w:themeColor="text1"/>
        </w:rPr>
        <w:t xml:space="preserve">Read out each word on your list. </w:t>
      </w:r>
      <w:r w:rsidR="00460621">
        <w:rPr>
          <w:rFonts w:asciiTheme="minorHAnsi" w:hAnsiTheme="minorHAnsi" w:cstheme="minorHAnsi"/>
          <w:color w:val="000000" w:themeColor="text1"/>
        </w:rPr>
        <w:t>Participants</w:t>
      </w:r>
      <w:r w:rsidRPr="00E933B0">
        <w:rPr>
          <w:rFonts w:asciiTheme="minorHAnsi" w:hAnsiTheme="minorHAnsi" w:cstheme="minorHAnsi"/>
          <w:color w:val="000000" w:themeColor="text1"/>
        </w:rPr>
        <w:t xml:space="preserve"> must either take a step forward if they feel positive about the term or a step backward if they feel negative. </w:t>
      </w:r>
    </w:p>
    <w:p w14:paraId="787FBC5A" w14:textId="77777777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5769D017" w14:textId="77777777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 w:rsidRPr="00E933B0">
        <w:rPr>
          <w:rFonts w:asciiTheme="minorHAnsi" w:hAnsiTheme="minorHAnsi" w:cstheme="minorHAnsi"/>
          <w:color w:val="000000" w:themeColor="text1"/>
        </w:rPr>
        <w:t xml:space="preserve">After completing your list, notice the positions of everyone in the room. </w:t>
      </w:r>
    </w:p>
    <w:p w14:paraId="1160E4E4" w14:textId="77777777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38A85573" w14:textId="27103CA2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Participants</w:t>
      </w:r>
      <w:r w:rsidRPr="00E933B0">
        <w:rPr>
          <w:rFonts w:asciiTheme="minorHAnsi" w:hAnsiTheme="minorHAnsi" w:cstheme="minorHAnsi"/>
          <w:color w:val="000000" w:themeColor="text1"/>
        </w:rPr>
        <w:t xml:space="preserve"> can self-reflect on their approach to change </w:t>
      </w:r>
      <w:r>
        <w:rPr>
          <w:rFonts w:asciiTheme="minorHAnsi" w:hAnsiTheme="minorHAnsi" w:cstheme="minorHAnsi"/>
          <w:color w:val="000000" w:themeColor="text1"/>
        </w:rPr>
        <w:t>readiness</w:t>
      </w:r>
      <w:r w:rsidRPr="00E933B0">
        <w:rPr>
          <w:rFonts w:asciiTheme="minorHAnsi" w:hAnsiTheme="minorHAnsi" w:cstheme="minorHAnsi"/>
          <w:color w:val="000000" w:themeColor="text1"/>
        </w:rPr>
        <w:t xml:space="preserve"> terms by visualizing their reactions to change. The pattern of </w:t>
      </w:r>
      <w:r>
        <w:rPr>
          <w:rFonts w:asciiTheme="minorHAnsi" w:hAnsiTheme="minorHAnsi" w:cstheme="minorHAnsi"/>
          <w:color w:val="000000" w:themeColor="text1"/>
        </w:rPr>
        <w:t>participants</w:t>
      </w:r>
      <w:r w:rsidRPr="00E933B0">
        <w:rPr>
          <w:rFonts w:asciiTheme="minorHAnsi" w:hAnsiTheme="minorHAnsi" w:cstheme="minorHAnsi"/>
          <w:color w:val="000000" w:themeColor="text1"/>
        </w:rPr>
        <w:t xml:space="preserve"> around the room demonstrates the</w:t>
      </w:r>
      <w:r>
        <w:rPr>
          <w:rFonts w:asciiTheme="minorHAnsi" w:hAnsiTheme="minorHAnsi" w:cstheme="minorHAnsi"/>
          <w:color w:val="000000" w:themeColor="text1"/>
        </w:rPr>
        <w:t>ir current response to change.</w:t>
      </w:r>
    </w:p>
    <w:p w14:paraId="1921C853" w14:textId="54BE1662" w:rsidR="00E933B0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591457BB" w14:textId="38178916" w:rsidR="000A039F" w:rsidRPr="00E933B0" w:rsidRDefault="00E933B0" w:rsidP="00E933B0">
      <w:pPr>
        <w:snapToGrid w:val="0"/>
        <w:rPr>
          <w:rFonts w:asciiTheme="minorHAnsi" w:hAnsiTheme="minorHAnsi" w:cstheme="minorHAnsi"/>
          <w:color w:val="000000" w:themeColor="text1"/>
        </w:rPr>
      </w:pPr>
      <w:r w:rsidRPr="00E933B0">
        <w:rPr>
          <w:rFonts w:asciiTheme="minorHAnsi" w:hAnsiTheme="minorHAnsi" w:cstheme="minorHAnsi"/>
          <w:color w:val="000000" w:themeColor="text1"/>
        </w:rPr>
        <w:t xml:space="preserve">This activity shows the detrimental effect of an individual’s resistance to change. By seeing how different </w:t>
      </w:r>
      <w:r>
        <w:rPr>
          <w:rFonts w:asciiTheme="minorHAnsi" w:hAnsiTheme="minorHAnsi" w:cstheme="minorHAnsi"/>
          <w:color w:val="000000" w:themeColor="text1"/>
        </w:rPr>
        <w:t>participants</w:t>
      </w:r>
      <w:r w:rsidRPr="00E933B0">
        <w:rPr>
          <w:rFonts w:asciiTheme="minorHAnsi" w:hAnsiTheme="minorHAnsi" w:cstheme="minorHAnsi"/>
          <w:color w:val="000000" w:themeColor="text1"/>
        </w:rPr>
        <w:t xml:space="preserve"> react to change, the </w:t>
      </w:r>
      <w:r>
        <w:rPr>
          <w:rFonts w:asciiTheme="minorHAnsi" w:hAnsiTheme="minorHAnsi" w:cstheme="minorHAnsi"/>
          <w:color w:val="000000" w:themeColor="text1"/>
        </w:rPr>
        <w:t>group</w:t>
      </w:r>
      <w:r w:rsidRPr="00E933B0">
        <w:rPr>
          <w:rFonts w:asciiTheme="minorHAnsi" w:hAnsiTheme="minorHAnsi" w:cstheme="minorHAnsi"/>
          <w:color w:val="000000" w:themeColor="text1"/>
        </w:rPr>
        <w:t xml:space="preserve"> can collaborate more easily</w:t>
      </w:r>
      <w:r>
        <w:rPr>
          <w:rFonts w:asciiTheme="minorHAnsi" w:hAnsiTheme="minorHAnsi" w:cstheme="minorHAnsi"/>
          <w:color w:val="000000" w:themeColor="text1"/>
        </w:rPr>
        <w:t xml:space="preserve"> in life and in work</w:t>
      </w:r>
      <w:r w:rsidRPr="00E933B0">
        <w:rPr>
          <w:rFonts w:asciiTheme="minorHAnsi" w:hAnsiTheme="minorHAnsi" w:cstheme="minorHAnsi"/>
          <w:color w:val="000000" w:themeColor="text1"/>
        </w:rPr>
        <w:t xml:space="preserve"> to find a way forward. </w:t>
      </w:r>
      <w:r>
        <w:rPr>
          <w:rFonts w:asciiTheme="minorHAnsi" w:hAnsiTheme="minorHAnsi" w:cstheme="minorHAnsi"/>
          <w:color w:val="000000" w:themeColor="text1"/>
        </w:rPr>
        <w:t xml:space="preserve">Facilitators can use this opportunity to learn about the perspective on change for each participant prior to the workshop series, and target learning and support accordingly. </w:t>
      </w:r>
    </w:p>
    <w:p w14:paraId="5E630038" w14:textId="0113E51D" w:rsidR="00895BF0" w:rsidRDefault="00895BF0" w:rsidP="00FB2A0C">
      <w:pPr>
        <w:rPr>
          <w:rFonts w:asciiTheme="minorHAnsi" w:hAnsiTheme="minorHAnsi" w:cstheme="minorHAnsi"/>
        </w:rPr>
      </w:pPr>
    </w:p>
    <w:p w14:paraId="734928E3" w14:textId="39C209B6" w:rsidR="008F13FA" w:rsidRPr="008F13FA" w:rsidRDefault="00052F0C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DEFINING CHANGE</w:t>
      </w:r>
      <w:r w:rsidR="00C5156B">
        <w:rPr>
          <w:rFonts w:asciiTheme="minorHAnsi" w:hAnsiTheme="minorHAnsi" w:cstheme="minorHAnsi"/>
          <w:b/>
          <w:bCs/>
        </w:rPr>
        <w:t xml:space="preserve"> AND STATES OF CHANGE</w:t>
      </w:r>
    </w:p>
    <w:p w14:paraId="18E8B3FF" w14:textId="2B66FD3B" w:rsidR="008F13FA" w:rsidRDefault="008F13FA" w:rsidP="00FB2A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page</w:t>
      </w:r>
      <w:r w:rsidR="00B156A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B156A6">
        <w:rPr>
          <w:rFonts w:asciiTheme="minorHAnsi" w:hAnsiTheme="minorHAnsi" w:cstheme="minorHAnsi"/>
        </w:rPr>
        <w:t>2-</w:t>
      </w:r>
      <w:r w:rsidR="003948F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of the workbook and discuss</w:t>
      </w:r>
      <w:r w:rsidR="00C5156B">
        <w:rPr>
          <w:rFonts w:asciiTheme="minorHAnsi" w:hAnsiTheme="minorHAnsi" w:cstheme="minorHAnsi"/>
        </w:rPr>
        <w:t xml:space="preserve"> definition and explanation of change and internal and external factors</w:t>
      </w:r>
      <w:r>
        <w:rPr>
          <w:rFonts w:asciiTheme="minorHAnsi" w:hAnsiTheme="minorHAnsi" w:cstheme="minorHAnsi"/>
        </w:rPr>
        <w:t>.</w:t>
      </w:r>
    </w:p>
    <w:p w14:paraId="6A641C68" w14:textId="5A2406F2" w:rsidR="00C5156B" w:rsidRDefault="00C5156B" w:rsidP="00FB2A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pages 4-5 of the workbook to discuss and explain the states of change.</w:t>
      </w:r>
    </w:p>
    <w:p w14:paraId="0C72EA06" w14:textId="77777777" w:rsidR="00C5156B" w:rsidRDefault="00C5156B" w:rsidP="00FB2A0C">
      <w:pPr>
        <w:rPr>
          <w:rFonts w:asciiTheme="minorHAnsi" w:hAnsiTheme="minorHAnsi" w:cstheme="minorHAnsi"/>
        </w:rPr>
      </w:pPr>
    </w:p>
    <w:p w14:paraId="545173E0" w14:textId="77777777" w:rsidR="008F13FA" w:rsidRDefault="008F13FA" w:rsidP="00FB2A0C">
      <w:pPr>
        <w:rPr>
          <w:rFonts w:asciiTheme="minorHAnsi" w:hAnsiTheme="minorHAnsi" w:cstheme="minorHAnsi"/>
        </w:rPr>
      </w:pPr>
    </w:p>
    <w:p w14:paraId="260C4EC7" w14:textId="77777777" w:rsidR="000A039F" w:rsidRPr="005D3CDF" w:rsidRDefault="000A039F" w:rsidP="005D3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76EBDCE" w14:textId="33035FBB" w:rsidR="00E572C6" w:rsidRPr="00420C60" w:rsidRDefault="00E572C6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>Learning Objective 1</w:t>
      </w:r>
    </w:p>
    <w:p w14:paraId="4A4FA60C" w14:textId="628557BB" w:rsidR="00E572C6" w:rsidRPr="00420C60" w:rsidRDefault="0065709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Define change (both internal and external).</w:t>
      </w:r>
      <w:r w:rsidR="00236ACC" w:rsidRPr="00420C60">
        <w:rPr>
          <w:rFonts w:asciiTheme="minorHAnsi" w:hAnsiTheme="minorHAnsi" w:cstheme="minorHAnsi"/>
          <w:b/>
          <w:bCs/>
        </w:rPr>
        <w:t xml:space="preserve"> </w:t>
      </w:r>
    </w:p>
    <w:p w14:paraId="322ACC7C" w14:textId="54E3DF6B" w:rsidR="005D3CDF" w:rsidRDefault="005D3CDF" w:rsidP="005D3CDF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8F124D">
        <w:rPr>
          <w:rFonts w:asciiTheme="minorHAnsi" w:hAnsiTheme="minorHAnsi" w:cstheme="minorHAnsi"/>
          <w:b/>
          <w:bCs/>
        </w:rPr>
        <w:t xml:space="preserve">Activity </w:t>
      </w:r>
      <w:r w:rsidR="00582893">
        <w:rPr>
          <w:rFonts w:asciiTheme="minorHAnsi" w:hAnsiTheme="minorHAnsi" w:cstheme="minorHAnsi"/>
          <w:b/>
          <w:bCs/>
        </w:rPr>
        <w:t>1</w:t>
      </w:r>
      <w:r w:rsidRPr="008F124D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="00FE7119">
        <w:rPr>
          <w:rFonts w:asciiTheme="minorHAnsi" w:hAnsiTheme="minorHAnsi" w:cstheme="minorHAnsi"/>
          <w:b/>
          <w:bCs/>
        </w:rPr>
        <w:t>Personal Journey Through Both Internal and External Changes</w:t>
      </w:r>
    </w:p>
    <w:p w14:paraId="477F681D" w14:textId="2CAC4577" w:rsidR="00460621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prepare two flipchart papers and post on the wall for everyone to see. </w:t>
      </w:r>
    </w:p>
    <w:p w14:paraId="67F1BEDE" w14:textId="7868334F" w:rsidR="008E16EB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paper will state “INTERNAL CHANGE” and the other will state “EXTERNAL CHANGE.”</w:t>
      </w:r>
    </w:p>
    <w:p w14:paraId="50856877" w14:textId="1D08AAA8" w:rsidR="008E16EB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Handout Post it notes to each participant and ask them to write down at least 3 experiences in life when they made internal changes, and at least 3 experiences in life when they were faced with external changes. Write each response on a separate post-it note.</w:t>
      </w:r>
    </w:p>
    <w:p w14:paraId="4F81209F" w14:textId="39C29C39" w:rsidR="008E16EB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they have recorded their responses for each, have participants go and post them on the appropriate flipchart paper. </w:t>
      </w:r>
    </w:p>
    <w:p w14:paraId="79F000CF" w14:textId="6E1830D6" w:rsidR="008E16EB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then read all responses and debrief as a group. </w:t>
      </w:r>
    </w:p>
    <w:p w14:paraId="092FEB31" w14:textId="3A4099D3" w:rsidR="008E16EB" w:rsidRDefault="008E16E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</w:t>
      </w:r>
      <w:r w:rsidR="000F1157">
        <w:rPr>
          <w:rFonts w:asciiTheme="minorHAnsi" w:hAnsiTheme="minorHAnsi" w:cstheme="minorHAnsi"/>
        </w:rPr>
        <w:t>ion prompts</w:t>
      </w:r>
      <w:r>
        <w:rPr>
          <w:rFonts w:asciiTheme="minorHAnsi" w:hAnsiTheme="minorHAnsi" w:cstheme="minorHAnsi"/>
        </w:rPr>
        <w:t>:</w:t>
      </w:r>
    </w:p>
    <w:p w14:paraId="199CDD3F" w14:textId="77777777" w:rsidR="008E16EB" w:rsidRDefault="008E16E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E16EB">
        <w:rPr>
          <w:rFonts w:asciiTheme="minorHAnsi" w:hAnsiTheme="minorHAnsi" w:cstheme="minorHAnsi"/>
        </w:rPr>
        <w:t>hat prompted their internal changes?</w:t>
      </w:r>
    </w:p>
    <w:p w14:paraId="3517829E" w14:textId="6F1A293A" w:rsidR="008E16EB" w:rsidRPr="008E16EB" w:rsidRDefault="008E16E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did they feel about the external changes?</w:t>
      </w:r>
      <w:r w:rsidRPr="008E16EB">
        <w:rPr>
          <w:rFonts w:asciiTheme="minorHAnsi" w:hAnsiTheme="minorHAnsi" w:cstheme="minorHAnsi"/>
        </w:rPr>
        <w:t xml:space="preserve"> </w:t>
      </w:r>
    </w:p>
    <w:p w14:paraId="311661F4" w14:textId="726F4DE0" w:rsidR="008E16EB" w:rsidRDefault="008E16E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8E16EB">
        <w:rPr>
          <w:rFonts w:asciiTheme="minorHAnsi" w:hAnsiTheme="minorHAnsi" w:cstheme="minorHAnsi"/>
        </w:rPr>
        <w:t>ow they felt at the beginning, how they overcame it</w:t>
      </w:r>
      <w:r>
        <w:rPr>
          <w:rFonts w:asciiTheme="minorHAnsi" w:hAnsiTheme="minorHAnsi" w:cstheme="minorHAnsi"/>
        </w:rPr>
        <w:t>,</w:t>
      </w:r>
      <w:r w:rsidRPr="008E16EB">
        <w:rPr>
          <w:rFonts w:asciiTheme="minorHAnsi" w:hAnsiTheme="minorHAnsi" w:cstheme="minorHAnsi"/>
        </w:rPr>
        <w:t xml:space="preserve"> and how they felt after the change</w:t>
      </w:r>
      <w:r>
        <w:rPr>
          <w:rFonts w:asciiTheme="minorHAnsi" w:hAnsiTheme="minorHAnsi" w:cstheme="minorHAnsi"/>
        </w:rPr>
        <w:t>?</w:t>
      </w:r>
    </w:p>
    <w:p w14:paraId="330B83FC" w14:textId="6B4B83C5" w:rsidR="005F3122" w:rsidRPr="005F3122" w:rsidRDefault="005F3122" w:rsidP="005F3122">
      <w:pPr>
        <w:rPr>
          <w:rFonts w:asciiTheme="minorHAnsi" w:hAnsiTheme="minorHAnsi" w:cstheme="minorHAnsi"/>
        </w:rPr>
      </w:pPr>
      <w:r w:rsidRPr="005F3122">
        <w:rPr>
          <w:rFonts w:asciiTheme="minorHAnsi" w:hAnsiTheme="minorHAnsi" w:cstheme="minorHAnsi"/>
        </w:rPr>
        <w:t>Observer to record each participant response.</w:t>
      </w:r>
    </w:p>
    <w:p w14:paraId="1E291FD9" w14:textId="407B1D8A" w:rsidR="008E16EB" w:rsidRDefault="008E16EB" w:rsidP="00582893">
      <w:pPr>
        <w:rPr>
          <w:rFonts w:asciiTheme="minorHAnsi" w:hAnsiTheme="minorHAnsi" w:cstheme="minorHAnsi"/>
        </w:rPr>
      </w:pPr>
    </w:p>
    <w:p w14:paraId="1B283E3B" w14:textId="77777777" w:rsidR="00CB3A36" w:rsidRPr="00895BF0" w:rsidRDefault="00CB3A36" w:rsidP="00CB3A36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BENEFITS OF CHANGE</w:t>
      </w:r>
    </w:p>
    <w:p w14:paraId="71E82C1B" w14:textId="07330249" w:rsidR="00CB3A36" w:rsidRDefault="00CB3A36" w:rsidP="00CB3A36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Refer to page 5 of the workbook. </w:t>
      </w:r>
    </w:p>
    <w:p w14:paraId="72F0FD5E" w14:textId="77777777" w:rsidR="00CB3A36" w:rsidRPr="00C5156B" w:rsidRDefault="00CB3A36" w:rsidP="00CB3A36">
      <w:pPr>
        <w:rPr>
          <w:rFonts w:asciiTheme="minorHAnsi" w:hAnsiTheme="minorHAnsi" w:cstheme="minorHAnsi"/>
          <w:lang w:val="en-CA"/>
        </w:rPr>
      </w:pPr>
    </w:p>
    <w:p w14:paraId="2234FF34" w14:textId="420C28F7" w:rsidR="00CB3A36" w:rsidRPr="00936493" w:rsidRDefault="00CB3A36" w:rsidP="00CB3A36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936493">
        <w:rPr>
          <w:rFonts w:asciiTheme="minorHAnsi" w:hAnsiTheme="minorHAnsi" w:cstheme="minorHAnsi"/>
          <w:b/>
          <w:bCs/>
        </w:rPr>
        <w:t xml:space="preserve">Learning Objective </w:t>
      </w:r>
      <w:r>
        <w:rPr>
          <w:rFonts w:asciiTheme="minorHAnsi" w:hAnsiTheme="minorHAnsi" w:cstheme="minorHAnsi"/>
          <w:b/>
          <w:bCs/>
        </w:rPr>
        <w:t>2</w:t>
      </w:r>
    </w:p>
    <w:p w14:paraId="662F31B3" w14:textId="77777777" w:rsidR="00CB3A36" w:rsidRPr="007F12BA" w:rsidRDefault="00CB3A36" w:rsidP="00CB3A36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Identify the benefits of change.</w:t>
      </w:r>
    </w:p>
    <w:p w14:paraId="3B9288A1" w14:textId="77777777" w:rsidR="00CB3A36" w:rsidRDefault="00CB3A36" w:rsidP="00CB3A36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7F2F2B">
        <w:rPr>
          <w:rFonts w:asciiTheme="minorHAnsi" w:hAnsiTheme="minorHAnsi" w:cstheme="minorHAnsi"/>
          <w:b/>
          <w:bCs/>
        </w:rPr>
        <w:t xml:space="preserve">Activity 3: </w:t>
      </w:r>
      <w:r>
        <w:rPr>
          <w:rFonts w:asciiTheme="minorHAnsi" w:hAnsiTheme="minorHAnsi" w:cstheme="minorHAnsi"/>
          <w:b/>
          <w:bCs/>
        </w:rPr>
        <w:t>Exploring Personal Experiences and Impact</w:t>
      </w:r>
    </w:p>
    <w:p w14:paraId="7F9051D7" w14:textId="77777777" w:rsidR="00CB3A36" w:rsidRPr="00582893" w:rsidRDefault="00CB3A36" w:rsidP="00CB3A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Write </w:t>
      </w:r>
      <w:r w:rsidRPr="00582893">
        <w:rPr>
          <w:rFonts w:asciiTheme="minorHAnsi" w:hAnsiTheme="minorHAnsi" w:cstheme="minorHAnsi"/>
        </w:rPr>
        <w:t>the following statements on a flipchart paper:</w:t>
      </w:r>
    </w:p>
    <w:p w14:paraId="5EA09EA3" w14:textId="77777777" w:rsidR="00CB3A36" w:rsidRPr="00C47E5D" w:rsidRDefault="00CB3A3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positive outcomes I have experienced from change in my life are… </w:t>
      </w:r>
    </w:p>
    <w:p w14:paraId="52F2C508" w14:textId="77777777" w:rsidR="00CB3A36" w:rsidRDefault="00CB3A3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How do I know this?</w:t>
      </w:r>
    </w:p>
    <w:p w14:paraId="467D9A60" w14:textId="77777777" w:rsidR="00CB3A36" w:rsidRPr="00C47E5D" w:rsidRDefault="00CB3A3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Who else may have experienced a positive impact from changes I made?</w:t>
      </w:r>
    </w:p>
    <w:p w14:paraId="5B981FE0" w14:textId="77777777" w:rsidR="00CB3A36" w:rsidRDefault="00CB3A36" w:rsidP="00CB3A36">
      <w:pPr>
        <w:rPr>
          <w:rFonts w:asciiTheme="minorHAnsi" w:hAnsiTheme="minorHAnsi" w:cstheme="minorHAnsi"/>
          <w:color w:val="000000" w:themeColor="text1"/>
        </w:rPr>
      </w:pPr>
    </w:p>
    <w:p w14:paraId="760BCDC1" w14:textId="77777777" w:rsidR="00CB3A36" w:rsidRDefault="00CB3A36" w:rsidP="00CB3A36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  <w:color w:val="000000" w:themeColor="text1"/>
        </w:rPr>
        <w:t>Provide</w:t>
      </w:r>
      <w:r w:rsidRPr="00C47E5D">
        <w:rPr>
          <w:rFonts w:asciiTheme="minorHAnsi" w:hAnsiTheme="minorHAnsi" w:cstheme="minorHAnsi"/>
          <w:color w:val="000000" w:themeColor="text1"/>
        </w:rPr>
        <w:t xml:space="preserve"> the participants with time to reflect on the statements</w:t>
      </w:r>
      <w:r>
        <w:rPr>
          <w:rFonts w:asciiTheme="minorHAnsi" w:hAnsiTheme="minorHAnsi" w:cstheme="minorHAnsi"/>
          <w:color w:val="000000" w:themeColor="text1"/>
        </w:rPr>
        <w:t xml:space="preserve"> individually and then ask them </w:t>
      </w:r>
      <w:r>
        <w:rPr>
          <w:rFonts w:asciiTheme="minorHAnsi" w:hAnsiTheme="minorHAnsi" w:cstheme="minorHAnsi"/>
        </w:rPr>
        <w:t xml:space="preserve">to share their responses to the statements. </w:t>
      </w:r>
    </w:p>
    <w:p w14:paraId="3DE16F35" w14:textId="77777777" w:rsidR="00CB3A36" w:rsidRPr="00981DB5" w:rsidRDefault="00CB3A36" w:rsidP="00CB3A36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 xml:space="preserve">As each person shares encourage them and provide positive responses. </w:t>
      </w:r>
    </w:p>
    <w:p w14:paraId="0C74151B" w14:textId="77777777" w:rsidR="00CB3A36" w:rsidRDefault="00CB3A36" w:rsidP="00CB3A36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>Observer</w:t>
      </w:r>
      <w:r>
        <w:rPr>
          <w:rFonts w:asciiTheme="minorHAnsi" w:hAnsiTheme="minorHAnsi" w:cstheme="minorHAnsi"/>
        </w:rPr>
        <w:t xml:space="preserve"> to record each participant response.</w:t>
      </w:r>
    </w:p>
    <w:p w14:paraId="1D03B1BB" w14:textId="77777777" w:rsidR="00CB3A36" w:rsidRDefault="00CB3A36" w:rsidP="00582893">
      <w:pPr>
        <w:rPr>
          <w:rFonts w:asciiTheme="minorHAnsi" w:hAnsiTheme="minorHAnsi" w:cstheme="minorHAnsi"/>
        </w:rPr>
      </w:pPr>
    </w:p>
    <w:p w14:paraId="7CD9DFAF" w14:textId="77777777" w:rsidR="00C5156B" w:rsidRPr="00895BF0" w:rsidRDefault="00C5156B" w:rsidP="00C5156B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5 BUILDING BLOCKS OF CHANGE</w:t>
      </w:r>
    </w:p>
    <w:p w14:paraId="4D672699" w14:textId="7F87D0DC" w:rsidR="00C5156B" w:rsidRDefault="00C5156B" w:rsidP="00C5156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Refer to pages 6-7 of the workbook. </w:t>
      </w:r>
    </w:p>
    <w:p w14:paraId="1864776B" w14:textId="60FAF220" w:rsidR="00A6068E" w:rsidRDefault="00A6068E" w:rsidP="00C5156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and explain each of the building blocks in the ADKAR Model.</w:t>
      </w:r>
    </w:p>
    <w:p w14:paraId="4721575C" w14:textId="77777777" w:rsidR="00460621" w:rsidRDefault="00460621" w:rsidP="00582893">
      <w:pPr>
        <w:rPr>
          <w:rFonts w:asciiTheme="minorHAnsi" w:hAnsiTheme="minorHAnsi" w:cstheme="minorHAnsi"/>
        </w:rPr>
      </w:pPr>
    </w:p>
    <w:p w14:paraId="1E1B9BC1" w14:textId="0E2D3A38" w:rsidR="00895BF0" w:rsidRPr="00936493" w:rsidRDefault="0093649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936493">
        <w:rPr>
          <w:rFonts w:asciiTheme="minorHAnsi" w:hAnsiTheme="minorHAnsi" w:cstheme="minorHAnsi"/>
          <w:b/>
          <w:bCs/>
        </w:rPr>
        <w:t xml:space="preserve">Learning Objective </w:t>
      </w:r>
      <w:r w:rsidR="00CB3A36">
        <w:rPr>
          <w:rFonts w:asciiTheme="minorHAnsi" w:hAnsiTheme="minorHAnsi" w:cstheme="minorHAnsi"/>
          <w:b/>
          <w:bCs/>
        </w:rPr>
        <w:t>3</w:t>
      </w:r>
    </w:p>
    <w:p w14:paraId="3EC8835C" w14:textId="08DFE778" w:rsidR="00236ACC" w:rsidRPr="00236ACC" w:rsidRDefault="0065709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657093">
        <w:rPr>
          <w:rFonts w:asciiTheme="minorHAnsi" w:hAnsiTheme="minorHAnsi" w:cstheme="minorHAnsi"/>
          <w:b/>
          <w:bCs/>
        </w:rPr>
        <w:t>Understand the 5 Building Blocks of Change.</w:t>
      </w:r>
    </w:p>
    <w:p w14:paraId="5F9AC94F" w14:textId="36874C53" w:rsidR="00936493" w:rsidRPr="00A6068E" w:rsidRDefault="00DF6D5A" w:rsidP="008C3310">
      <w:pPr>
        <w:shd w:val="clear" w:color="auto" w:fill="FFE599" w:themeFill="accent4" w:themeFillTint="66"/>
        <w:rPr>
          <w:rFonts w:asciiTheme="minorHAnsi" w:hAnsiTheme="minorHAnsi" w:cstheme="minorHAnsi"/>
        </w:rPr>
      </w:pPr>
      <w:r w:rsidRPr="008F124D">
        <w:rPr>
          <w:rFonts w:asciiTheme="minorHAnsi" w:hAnsiTheme="minorHAnsi" w:cstheme="minorHAnsi"/>
          <w:b/>
          <w:bCs/>
        </w:rPr>
        <w:t>Activity</w:t>
      </w:r>
      <w:r w:rsidR="008F124D" w:rsidRPr="008F124D">
        <w:rPr>
          <w:rFonts w:asciiTheme="minorHAnsi" w:hAnsiTheme="minorHAnsi" w:cstheme="minorHAnsi"/>
          <w:b/>
          <w:bCs/>
        </w:rPr>
        <w:t xml:space="preserve"> 2:</w:t>
      </w:r>
      <w:r w:rsidR="00C94C6C">
        <w:rPr>
          <w:rFonts w:asciiTheme="minorHAnsi" w:hAnsiTheme="minorHAnsi" w:cstheme="minorHAnsi"/>
          <w:b/>
          <w:bCs/>
        </w:rPr>
        <w:t xml:space="preserve"> </w:t>
      </w:r>
      <w:r w:rsidR="00A6068E" w:rsidRPr="00A6068E">
        <w:rPr>
          <w:rFonts w:asciiTheme="minorHAnsi" w:hAnsiTheme="minorHAnsi" w:cstheme="minorHAnsi"/>
          <w:b/>
          <w:bCs/>
        </w:rPr>
        <w:t>Focus on Awareness and Desire</w:t>
      </w:r>
    </w:p>
    <w:p w14:paraId="358DDBB9" w14:textId="7BCC8B50" w:rsidR="000A039F" w:rsidRDefault="002D4A49" w:rsidP="00582893">
      <w:pPr>
        <w:rPr>
          <w:rFonts w:asciiTheme="minorHAnsi" w:hAnsiTheme="minorHAnsi" w:cstheme="minorHAnsi"/>
        </w:rPr>
      </w:pPr>
      <w:r w:rsidRPr="002D4A49">
        <w:rPr>
          <w:rFonts w:asciiTheme="minorHAnsi" w:hAnsiTheme="minorHAnsi" w:cstheme="minorHAnsi"/>
        </w:rPr>
        <w:t>Facilitator will put participants into pairs.</w:t>
      </w:r>
    </w:p>
    <w:p w14:paraId="71098062" w14:textId="4C8DDE14" w:rsidR="002D4A49" w:rsidRDefault="00224CC9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Handout the ADKAR worksheet with focus on Awareness and Desire areas of the change model. </w:t>
      </w:r>
    </w:p>
    <w:p w14:paraId="798D8B64" w14:textId="7DCDDBB8" w:rsidR="00224CC9" w:rsidRDefault="00224CC9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Participants will discuss and record their responses and insights for each building block area. </w:t>
      </w:r>
    </w:p>
    <w:p w14:paraId="5D7324D1" w14:textId="6EA7AADE" w:rsidR="00224CC9" w:rsidRDefault="00224CC9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participants return to the main group session.</w:t>
      </w:r>
    </w:p>
    <w:p w14:paraId="31530B6C" w14:textId="68B763B0" w:rsidR="00224CC9" w:rsidRDefault="00224CC9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Debrief as a group.</w:t>
      </w:r>
    </w:p>
    <w:p w14:paraId="5E7858B6" w14:textId="5EA6D076" w:rsidR="00224CC9" w:rsidRPr="00B156A6" w:rsidRDefault="00224CC9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Observer to record each participant response. </w:t>
      </w:r>
    </w:p>
    <w:p w14:paraId="4647B2EA" w14:textId="77777777" w:rsidR="008F13FA" w:rsidRPr="00E572C6" w:rsidRDefault="008F13FA" w:rsidP="00582893">
      <w:pPr>
        <w:rPr>
          <w:rFonts w:asciiTheme="minorHAnsi" w:hAnsiTheme="minorHAnsi" w:cstheme="minorHAnsi"/>
        </w:rPr>
      </w:pPr>
      <w:bookmarkStart w:id="12" w:name="_Hlk120621860"/>
    </w:p>
    <w:bookmarkEnd w:id="12"/>
    <w:p w14:paraId="08601A0F" w14:textId="459CE0FC" w:rsidR="004F0127" w:rsidRDefault="00A55EBA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A55EBA">
        <w:rPr>
          <w:rFonts w:asciiTheme="minorHAnsi" w:hAnsiTheme="minorHAnsi" w:cstheme="minorHAnsi"/>
          <w:b/>
          <w:bCs/>
        </w:rPr>
        <w:t>Learning Objective 4</w:t>
      </w:r>
    </w:p>
    <w:p w14:paraId="2E6FEDE1" w14:textId="4AEB590D" w:rsidR="00460621" w:rsidRDefault="00460621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60621">
        <w:rPr>
          <w:rFonts w:asciiTheme="minorHAnsi" w:hAnsiTheme="minorHAnsi" w:cstheme="minorHAnsi"/>
          <w:b/>
          <w:bCs/>
        </w:rPr>
        <w:t>Evaluate personal change readiness through self-awareness and desire for change.</w:t>
      </w:r>
    </w:p>
    <w:p w14:paraId="50D06DCA" w14:textId="12E05E24" w:rsidR="00F1730C" w:rsidRPr="00200C9D" w:rsidRDefault="00F1730C" w:rsidP="00200C9D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200C9D">
        <w:rPr>
          <w:rFonts w:asciiTheme="minorHAnsi" w:hAnsiTheme="minorHAnsi" w:cstheme="minorHAnsi"/>
          <w:b/>
          <w:bCs/>
        </w:rPr>
        <w:t>Activity 4</w:t>
      </w:r>
      <w:r w:rsidR="00582893">
        <w:rPr>
          <w:rFonts w:asciiTheme="minorHAnsi" w:hAnsiTheme="minorHAnsi" w:cstheme="minorHAnsi"/>
          <w:b/>
          <w:bCs/>
        </w:rPr>
        <w:t>:</w:t>
      </w:r>
      <w:r w:rsidRPr="00200C9D">
        <w:rPr>
          <w:rFonts w:asciiTheme="minorHAnsi" w:hAnsiTheme="minorHAnsi" w:cstheme="minorHAnsi"/>
          <w:b/>
          <w:bCs/>
        </w:rPr>
        <w:t xml:space="preserve"> </w:t>
      </w:r>
      <w:r w:rsidR="00460621" w:rsidRPr="00460621">
        <w:rPr>
          <w:rFonts w:asciiTheme="minorHAnsi" w:hAnsiTheme="minorHAnsi" w:cstheme="minorHAnsi"/>
          <w:b/>
          <w:bCs/>
        </w:rPr>
        <w:t>Personal Change Readiness Survey</w:t>
      </w:r>
    </w:p>
    <w:p w14:paraId="53A6EE5A" w14:textId="77777777" w:rsidR="00460621" w:rsidRPr="00460621" w:rsidRDefault="00460621" w:rsidP="00460621">
      <w:pPr>
        <w:rPr>
          <w:rFonts w:asciiTheme="minorHAnsi" w:hAnsiTheme="minorHAnsi" w:cstheme="minorHAnsi"/>
        </w:rPr>
      </w:pPr>
      <w:r w:rsidRPr="00460621">
        <w:rPr>
          <w:rFonts w:asciiTheme="minorHAnsi" w:hAnsiTheme="minorHAnsi" w:cstheme="minorHAnsi"/>
        </w:rPr>
        <w:t>Hand out Personal Change Readiness Survey.</w:t>
      </w:r>
    </w:p>
    <w:p w14:paraId="4612E2DD" w14:textId="77777777" w:rsidR="00460621" w:rsidRPr="00460621" w:rsidRDefault="00460621" w:rsidP="00460621">
      <w:pPr>
        <w:rPr>
          <w:rFonts w:asciiTheme="minorHAnsi" w:hAnsiTheme="minorHAnsi" w:cstheme="minorHAnsi"/>
        </w:rPr>
      </w:pPr>
      <w:r w:rsidRPr="00460621">
        <w:rPr>
          <w:rFonts w:asciiTheme="minorHAnsi" w:hAnsiTheme="minorHAnsi" w:cstheme="minorHAnsi"/>
        </w:rPr>
        <w:t>Ask participants to complete the survey individually.</w:t>
      </w:r>
    </w:p>
    <w:p w14:paraId="5D960EE7" w14:textId="77777777" w:rsidR="00460621" w:rsidRPr="00460621" w:rsidRDefault="00460621" w:rsidP="00460621">
      <w:pPr>
        <w:rPr>
          <w:rFonts w:asciiTheme="minorHAnsi" w:hAnsiTheme="minorHAnsi" w:cstheme="minorHAnsi"/>
        </w:rPr>
      </w:pPr>
      <w:r w:rsidRPr="00460621">
        <w:rPr>
          <w:rFonts w:asciiTheme="minorHAnsi" w:hAnsiTheme="minorHAnsi" w:cstheme="minorHAnsi"/>
        </w:rPr>
        <w:t>Discuss each statement for understanding.</w:t>
      </w:r>
    </w:p>
    <w:p w14:paraId="7EFF5DCB" w14:textId="60C68CDB" w:rsidR="000A039F" w:rsidRPr="00460621" w:rsidRDefault="00460621" w:rsidP="00460621">
      <w:pPr>
        <w:rPr>
          <w:rFonts w:asciiTheme="minorHAnsi" w:hAnsiTheme="minorHAnsi" w:cstheme="minorHAnsi"/>
        </w:rPr>
      </w:pPr>
      <w:r w:rsidRPr="00460621">
        <w:rPr>
          <w:rFonts w:asciiTheme="minorHAnsi" w:hAnsiTheme="minorHAnsi" w:cstheme="minorHAnsi"/>
        </w:rPr>
        <w:t>Ask participants what thoughts they now have about their personal change readiness and desire.</w:t>
      </w:r>
    </w:p>
    <w:p w14:paraId="21F97F43" w14:textId="60012A1D" w:rsidR="00F2751D" w:rsidRDefault="00981DB5" w:rsidP="000F2ACC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>Observer to record each participant response.</w:t>
      </w:r>
    </w:p>
    <w:p w14:paraId="69B872E0" w14:textId="77777777" w:rsidR="00B74924" w:rsidRDefault="00B74924" w:rsidP="000F2ACC">
      <w:pPr>
        <w:rPr>
          <w:rFonts w:asciiTheme="minorHAnsi" w:hAnsiTheme="minorHAnsi" w:cstheme="minorHAnsi"/>
        </w:rPr>
      </w:pPr>
    </w:p>
    <w:p w14:paraId="37B527C5" w14:textId="29F02366" w:rsidR="00A55EBA" w:rsidRDefault="00A55EBA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A55EBA">
        <w:rPr>
          <w:rFonts w:asciiTheme="minorHAnsi" w:hAnsiTheme="minorHAnsi" w:cstheme="minorHAnsi"/>
          <w:b/>
          <w:bCs/>
        </w:rPr>
        <w:t>Learning Objective 5</w:t>
      </w:r>
    </w:p>
    <w:p w14:paraId="7C8AD758" w14:textId="5F2A2D1D" w:rsidR="00460621" w:rsidRDefault="00460621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60621">
        <w:rPr>
          <w:rFonts w:asciiTheme="minorHAnsi" w:hAnsiTheme="minorHAnsi" w:cstheme="minorHAnsi"/>
          <w:b/>
          <w:bCs/>
        </w:rPr>
        <w:t>Recognize the connection between emotions/feelings with change and how they relate depending on internal or external factors.</w:t>
      </w:r>
    </w:p>
    <w:p w14:paraId="6FCE2165" w14:textId="1C2B39C8" w:rsidR="007F12BA" w:rsidRDefault="007F12BA" w:rsidP="008663D9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Activity 5a: Feelings About Change</w:t>
      </w:r>
    </w:p>
    <w:p w14:paraId="4154754A" w14:textId="255F71AF" w:rsidR="00B458C1" w:rsidRPr="00B458C1" w:rsidRDefault="00B458C1" w:rsidP="008663D9">
      <w:pPr>
        <w:shd w:val="clear" w:color="auto" w:fill="FFE599" w:themeFill="accent4" w:themeFillTint="66"/>
        <w:rPr>
          <w:rFonts w:asciiTheme="minorHAnsi" w:hAnsiTheme="minorHAnsi" w:cstheme="minorHAnsi"/>
          <w:i/>
          <w:iCs/>
        </w:rPr>
      </w:pPr>
      <w:r w:rsidRPr="00B458C1">
        <w:rPr>
          <w:rFonts w:asciiTheme="minorHAnsi" w:hAnsiTheme="minorHAnsi" w:cstheme="minorHAnsi"/>
          <w:i/>
          <w:iCs/>
        </w:rPr>
        <w:t>Refer to page 9 in the workbook</w:t>
      </w:r>
    </w:p>
    <w:p w14:paraId="1497968D" w14:textId="5F6CE705" w:rsidR="00E25E90" w:rsidRPr="00CD2CF2" w:rsidRDefault="00E25E90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Facilitator will p</w:t>
      </w:r>
      <w:r w:rsidRPr="00E25E90">
        <w:rPr>
          <w:rFonts w:asciiTheme="minorHAnsi" w:hAnsiTheme="minorHAnsi" w:cstheme="minorHAnsi"/>
        </w:rPr>
        <w:t xml:space="preserve">ost 3 classifiers up on the walls around the room </w:t>
      </w:r>
      <w:r w:rsidRPr="00CD2CF2">
        <w:rPr>
          <w:rFonts w:asciiTheme="minorHAnsi" w:hAnsiTheme="minorHAnsi" w:cstheme="minorHAnsi"/>
        </w:rPr>
        <w:t xml:space="preserve">1. </w:t>
      </w:r>
      <w:r w:rsidRPr="00B74924">
        <w:rPr>
          <w:rFonts w:asciiTheme="minorHAnsi" w:hAnsiTheme="minorHAnsi" w:cstheme="minorHAnsi"/>
          <w:b/>
          <w:bCs/>
          <w:i/>
          <w:iCs/>
        </w:rPr>
        <w:t>Agree</w:t>
      </w:r>
      <w:r w:rsidRPr="00CD2CF2">
        <w:rPr>
          <w:rFonts w:asciiTheme="minorHAnsi" w:hAnsiTheme="minorHAnsi" w:cstheme="minorHAnsi"/>
        </w:rPr>
        <w:t xml:space="preserve"> 2. </w:t>
      </w:r>
      <w:r w:rsidRPr="00B74924">
        <w:rPr>
          <w:rFonts w:asciiTheme="minorHAnsi" w:hAnsiTheme="minorHAnsi" w:cstheme="minorHAnsi"/>
          <w:b/>
          <w:bCs/>
          <w:i/>
          <w:iCs/>
        </w:rPr>
        <w:t>Depends On</w:t>
      </w:r>
      <w:r w:rsidRPr="00CD2CF2">
        <w:rPr>
          <w:rFonts w:asciiTheme="minorHAnsi" w:hAnsiTheme="minorHAnsi" w:cstheme="minorHAnsi"/>
        </w:rPr>
        <w:t xml:space="preserve"> 3. </w:t>
      </w:r>
      <w:r w:rsidRPr="00B74924">
        <w:rPr>
          <w:rFonts w:asciiTheme="minorHAnsi" w:hAnsiTheme="minorHAnsi" w:cstheme="minorHAnsi"/>
          <w:b/>
          <w:bCs/>
          <w:i/>
          <w:iCs/>
        </w:rPr>
        <w:t>Disagree</w:t>
      </w:r>
    </w:p>
    <w:p w14:paraId="249AEEC5" w14:textId="424555E4" w:rsidR="00E25E90" w:rsidRDefault="00E25E90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Tell participants that you will read </w:t>
      </w:r>
      <w:r w:rsidR="00285FF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statement and after each, they will move to stand at the response that best reflects their personal views about change. </w:t>
      </w:r>
    </w:p>
    <w:p w14:paraId="07E674D4" w14:textId="72B5C5F6" w:rsidR="00E25E90" w:rsidRDefault="00E25E90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Remember, there are no right or wrong interpretations, feelings, or responses.</w:t>
      </w:r>
    </w:p>
    <w:p w14:paraId="4278722B" w14:textId="6D80C9AF" w:rsidR="00555BF5" w:rsidRDefault="00555BF5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STATEMENTS:</w:t>
      </w:r>
    </w:p>
    <w:p w14:paraId="68AA1AF6" w14:textId="412E1446" w:rsidR="00E25E90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Everybody is afraid of change at one time or another.</w:t>
      </w:r>
    </w:p>
    <w:p w14:paraId="1FCC9EDE" w14:textId="24AFD12C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If I don’t want to change, I don’t have to.</w:t>
      </w:r>
    </w:p>
    <w:p w14:paraId="07F8402E" w14:textId="16DBCB29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It’s hard to be flexible and meet in the middle.</w:t>
      </w:r>
    </w:p>
    <w:p w14:paraId="090D9A12" w14:textId="19910F92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Change must be an evolution, not a revolution.</w:t>
      </w:r>
    </w:p>
    <w:p w14:paraId="6D0F0D48" w14:textId="1A8502E9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 xml:space="preserve">All you </w:t>
      </w:r>
      <w:proofErr w:type="gramStart"/>
      <w:r w:rsidRPr="00CD2CF2">
        <w:rPr>
          <w:rFonts w:asciiTheme="minorHAnsi" w:hAnsiTheme="minorHAnsi" w:cstheme="minorHAnsi"/>
        </w:rPr>
        <w:t>have to</w:t>
      </w:r>
      <w:proofErr w:type="gramEnd"/>
      <w:r w:rsidRPr="00CD2CF2">
        <w:rPr>
          <w:rFonts w:asciiTheme="minorHAnsi" w:hAnsiTheme="minorHAnsi" w:cstheme="minorHAnsi"/>
        </w:rPr>
        <w:t xml:space="preserve"> do is avoid it and change will go away.</w:t>
      </w:r>
    </w:p>
    <w:p w14:paraId="7BCD5FAF" w14:textId="7F0D3B50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Unless inspired, challenged, or scared, most people will not change.</w:t>
      </w:r>
    </w:p>
    <w:p w14:paraId="39A97688" w14:textId="1F74C997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Most people respond negatively to change.</w:t>
      </w:r>
    </w:p>
    <w:p w14:paraId="5E6668FD" w14:textId="47DDDB08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Change is different for everybody.</w:t>
      </w:r>
    </w:p>
    <w:p w14:paraId="25289E25" w14:textId="18CD6D3C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The only thing we can be certain of is change.</w:t>
      </w:r>
    </w:p>
    <w:p w14:paraId="1BE456DD" w14:textId="2C5E0753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Many people feel threatened by change.</w:t>
      </w:r>
    </w:p>
    <w:p w14:paraId="2E4BD3DE" w14:textId="6907B59C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You can’t change me, that’s my job.</w:t>
      </w:r>
    </w:p>
    <w:p w14:paraId="67CF23E5" w14:textId="0D1A577E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 xml:space="preserve">There are some things you just </w:t>
      </w:r>
      <w:proofErr w:type="gramStart"/>
      <w:r w:rsidRPr="00CD2CF2">
        <w:rPr>
          <w:rFonts w:asciiTheme="minorHAnsi" w:hAnsiTheme="minorHAnsi" w:cstheme="minorHAnsi"/>
        </w:rPr>
        <w:t>have to</w:t>
      </w:r>
      <w:proofErr w:type="gramEnd"/>
      <w:r w:rsidRPr="00CD2CF2">
        <w:rPr>
          <w:rFonts w:asciiTheme="minorHAnsi" w:hAnsiTheme="minorHAnsi" w:cstheme="minorHAnsi"/>
        </w:rPr>
        <w:t xml:space="preserve"> live with.</w:t>
      </w:r>
    </w:p>
    <w:p w14:paraId="469B2B74" w14:textId="07436728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You can’t teach an old dog new tricks.</w:t>
      </w:r>
    </w:p>
    <w:p w14:paraId="5B5201D3" w14:textId="3A3572D6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You can’t stop progress.</w:t>
      </w:r>
    </w:p>
    <w:p w14:paraId="2F835DE6" w14:textId="315A5D30" w:rsidR="00555BF5" w:rsidRPr="00CD2CF2" w:rsidRDefault="00555B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D2CF2">
        <w:rPr>
          <w:rFonts w:asciiTheme="minorHAnsi" w:hAnsiTheme="minorHAnsi" w:cstheme="minorHAnsi"/>
        </w:rPr>
        <w:t>The reality of a rapidly changing world is both frightening and tragic.</w:t>
      </w:r>
    </w:p>
    <w:p w14:paraId="6B265013" w14:textId="0A2C5029" w:rsidR="00555BF5" w:rsidRDefault="00555BF5" w:rsidP="00CD2CF2">
      <w:pPr>
        <w:rPr>
          <w:rFonts w:asciiTheme="minorHAnsi" w:hAnsiTheme="minorHAnsi" w:cstheme="minorHAnsi"/>
        </w:rPr>
      </w:pPr>
    </w:p>
    <w:p w14:paraId="1B0EE243" w14:textId="77777777" w:rsidR="00B74924" w:rsidRDefault="00555BF5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Ask participants to reflect and share their feelings and how they decided on their responses. </w:t>
      </w:r>
    </w:p>
    <w:p w14:paraId="4F226315" w14:textId="78FCF34E" w:rsidR="007F12BA" w:rsidRDefault="00555BF5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did they notice in themselves and in others?</w:t>
      </w:r>
    </w:p>
    <w:p w14:paraId="2B47ED27" w14:textId="13EF9955" w:rsidR="00555BF5" w:rsidRPr="00555BF5" w:rsidRDefault="00555BF5" w:rsidP="00CD2C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Ask participants to explain how their feelings may connect differently when faced with internal or external change.</w:t>
      </w:r>
    </w:p>
    <w:p w14:paraId="5F22B93B" w14:textId="38C4AAFA" w:rsidR="002D4B4B" w:rsidRDefault="002D4B4B" w:rsidP="00CD2CF2">
      <w:pPr>
        <w:rPr>
          <w:rFonts w:asciiTheme="minorHAnsi" w:hAnsiTheme="minorHAnsi" w:cstheme="minorHAnsi"/>
        </w:rPr>
      </w:pPr>
      <w:r w:rsidRPr="002D4B4B">
        <w:rPr>
          <w:rFonts w:asciiTheme="minorHAnsi" w:hAnsiTheme="minorHAnsi" w:cstheme="minorHAnsi"/>
        </w:rPr>
        <w:t xml:space="preserve">Have participants return to their seats. </w:t>
      </w:r>
    </w:p>
    <w:p w14:paraId="6BE0155B" w14:textId="50E55B32" w:rsidR="002D4B4B" w:rsidRDefault="00B74924" w:rsidP="00CD2CF2">
      <w:pPr>
        <w:rPr>
          <w:rFonts w:asciiTheme="minorHAnsi" w:hAnsiTheme="minorHAnsi" w:cstheme="minorHAnsi"/>
        </w:rPr>
      </w:pPr>
      <w:r w:rsidRPr="00B74924">
        <w:rPr>
          <w:rFonts w:asciiTheme="minorHAnsi" w:hAnsiTheme="minorHAnsi" w:cstheme="minorHAnsi"/>
        </w:rPr>
        <w:t>Observer to record each participant response.</w:t>
      </w:r>
    </w:p>
    <w:p w14:paraId="09E880A2" w14:textId="77777777" w:rsidR="00B74924" w:rsidRPr="002D4B4B" w:rsidRDefault="00B74924" w:rsidP="00CD2CF2">
      <w:pPr>
        <w:rPr>
          <w:rFonts w:asciiTheme="minorHAnsi" w:hAnsiTheme="minorHAnsi" w:cstheme="minorHAnsi"/>
        </w:rPr>
      </w:pPr>
    </w:p>
    <w:p w14:paraId="62622876" w14:textId="6492C1CC" w:rsidR="00582893" w:rsidRDefault="00582893" w:rsidP="008663D9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Activity 5</w:t>
      </w:r>
      <w:r w:rsidR="007F12BA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>:</w:t>
      </w:r>
      <w:r w:rsidR="000A039F">
        <w:rPr>
          <w:rFonts w:asciiTheme="minorHAnsi" w:hAnsiTheme="minorHAnsi" w:cstheme="minorHAnsi"/>
          <w:b/>
          <w:bCs/>
        </w:rPr>
        <w:t xml:space="preserve"> </w:t>
      </w:r>
      <w:r w:rsidR="00981DB5">
        <w:rPr>
          <w:rFonts w:asciiTheme="minorHAnsi" w:hAnsiTheme="minorHAnsi" w:cstheme="minorHAnsi"/>
          <w:b/>
          <w:bCs/>
        </w:rPr>
        <w:t xml:space="preserve">The Seven </w:t>
      </w:r>
      <w:r w:rsidR="00460621" w:rsidRPr="00460621">
        <w:rPr>
          <w:rFonts w:asciiTheme="minorHAnsi" w:hAnsiTheme="minorHAnsi" w:cstheme="minorHAnsi"/>
          <w:b/>
          <w:bCs/>
        </w:rPr>
        <w:t>Traits of Change Readiness</w:t>
      </w:r>
    </w:p>
    <w:p w14:paraId="6D2189EC" w14:textId="78FCE87E" w:rsidR="003948FA" w:rsidRPr="003948FA" w:rsidRDefault="003948FA" w:rsidP="008663D9">
      <w:pPr>
        <w:shd w:val="clear" w:color="auto" w:fill="FFE599" w:themeFill="accent4" w:themeFillTint="66"/>
        <w:rPr>
          <w:rFonts w:asciiTheme="minorHAnsi" w:hAnsiTheme="minorHAnsi" w:cstheme="minorHAnsi"/>
          <w:i/>
          <w:iCs/>
        </w:rPr>
      </w:pPr>
      <w:r w:rsidRPr="003948FA">
        <w:rPr>
          <w:rFonts w:asciiTheme="minorHAnsi" w:hAnsiTheme="minorHAnsi" w:cstheme="minorHAnsi"/>
          <w:i/>
          <w:iCs/>
        </w:rPr>
        <w:t>Refer to pages 7-8 in the workbook</w:t>
      </w:r>
    </w:p>
    <w:p w14:paraId="2159F902" w14:textId="055A6EC4" w:rsidR="00981DB5" w:rsidRPr="00981DB5" w:rsidRDefault="00981DB5" w:rsidP="00CD2CF2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 xml:space="preserve">Hand out </w:t>
      </w:r>
      <w:r>
        <w:rPr>
          <w:rFonts w:asciiTheme="minorHAnsi" w:hAnsiTheme="minorHAnsi" w:cstheme="minorHAnsi"/>
        </w:rPr>
        <w:t>The Seven Traits of Change Readiness worksheet</w:t>
      </w:r>
      <w:r w:rsidRPr="00981DB5">
        <w:rPr>
          <w:rFonts w:asciiTheme="minorHAnsi" w:hAnsiTheme="minorHAnsi" w:cstheme="minorHAnsi"/>
        </w:rPr>
        <w:t>.</w:t>
      </w:r>
    </w:p>
    <w:p w14:paraId="13B28FA8" w14:textId="71012CF0" w:rsidR="00981DB5" w:rsidRPr="00981DB5" w:rsidRDefault="00981DB5" w:rsidP="00CD2CF2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 xml:space="preserve">Ask participants to </w:t>
      </w:r>
      <w:r>
        <w:rPr>
          <w:rFonts w:asciiTheme="minorHAnsi" w:hAnsiTheme="minorHAnsi" w:cstheme="minorHAnsi"/>
        </w:rPr>
        <w:t>use their scores from the Personal Change Readiness Survey to explore their traits</w:t>
      </w:r>
      <w:r w:rsidRPr="00981DB5">
        <w:rPr>
          <w:rFonts w:asciiTheme="minorHAnsi" w:hAnsiTheme="minorHAnsi" w:cstheme="minorHAnsi"/>
        </w:rPr>
        <w:t xml:space="preserve"> individually.</w:t>
      </w:r>
    </w:p>
    <w:p w14:paraId="443DCFE9" w14:textId="77777777" w:rsidR="00981DB5" w:rsidRPr="00981DB5" w:rsidRDefault="00981DB5" w:rsidP="00CD2CF2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>Discuss each statement for understanding.</w:t>
      </w:r>
    </w:p>
    <w:p w14:paraId="31577D32" w14:textId="65F1B965" w:rsidR="00A35E52" w:rsidRPr="00981DB5" w:rsidRDefault="00981DB5" w:rsidP="00CD2CF2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>Ask participants what thoughts they now have about their personal change readiness</w:t>
      </w:r>
      <w:r>
        <w:rPr>
          <w:rFonts w:asciiTheme="minorHAnsi" w:hAnsiTheme="minorHAnsi" w:cstheme="minorHAnsi"/>
        </w:rPr>
        <w:t xml:space="preserve"> traits</w:t>
      </w:r>
      <w:r w:rsidRPr="00981DB5">
        <w:rPr>
          <w:rFonts w:asciiTheme="minorHAnsi" w:hAnsiTheme="minorHAnsi" w:cstheme="minorHAnsi"/>
        </w:rPr>
        <w:t xml:space="preserve"> and desire.</w:t>
      </w:r>
    </w:p>
    <w:p w14:paraId="72B18F2C" w14:textId="262C41F1" w:rsidR="00460621" w:rsidRPr="00981DB5" w:rsidRDefault="00981DB5" w:rsidP="00CD2CF2">
      <w:pPr>
        <w:rPr>
          <w:rFonts w:asciiTheme="minorHAnsi" w:hAnsiTheme="minorHAnsi" w:cstheme="minorHAnsi"/>
        </w:rPr>
      </w:pPr>
      <w:r w:rsidRPr="00981DB5">
        <w:rPr>
          <w:rFonts w:asciiTheme="minorHAnsi" w:hAnsiTheme="minorHAnsi" w:cstheme="minorHAnsi"/>
        </w:rPr>
        <w:t>Observer to record each participant response.</w:t>
      </w:r>
    </w:p>
    <w:p w14:paraId="2D1AD511" w14:textId="77777777" w:rsidR="00460621" w:rsidRPr="00A35E52" w:rsidRDefault="00460621" w:rsidP="000F2ACC">
      <w:pPr>
        <w:rPr>
          <w:rFonts w:asciiTheme="minorHAnsi" w:hAnsiTheme="minorHAnsi" w:cstheme="minorHAnsi"/>
        </w:rPr>
      </w:pPr>
    </w:p>
    <w:p w14:paraId="7CD08326" w14:textId="5B00FB80" w:rsidR="00F91CD3" w:rsidRDefault="003A2AF2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 xml:space="preserve">Learning Objective </w:t>
      </w:r>
      <w:r w:rsidR="002449F0" w:rsidRPr="00420C60">
        <w:rPr>
          <w:rFonts w:asciiTheme="minorHAnsi" w:hAnsiTheme="minorHAnsi" w:cstheme="minorHAnsi"/>
          <w:b/>
          <w:bCs/>
        </w:rPr>
        <w:t>6</w:t>
      </w:r>
      <w:r w:rsidR="00F91CD3" w:rsidRPr="00420C60">
        <w:rPr>
          <w:rFonts w:asciiTheme="minorHAnsi" w:hAnsiTheme="minorHAnsi" w:cstheme="minorHAnsi"/>
          <w:b/>
          <w:bCs/>
        </w:rPr>
        <w:t xml:space="preserve">: </w:t>
      </w:r>
    </w:p>
    <w:p w14:paraId="7509154D" w14:textId="5C6FCDB5" w:rsidR="00BC0FFD" w:rsidRDefault="00BC0FFD" w:rsidP="00BC0FF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BC0FFD">
        <w:rPr>
          <w:rFonts w:asciiTheme="minorHAnsi" w:hAnsiTheme="minorHAnsi" w:cstheme="minorHAnsi"/>
          <w:b/>
          <w:bCs/>
        </w:rPr>
        <w:t>Identify strengths, areas for development, and an action step regarding change readiness.</w:t>
      </w:r>
      <w:bookmarkStart w:id="13" w:name="_Hlk113103054"/>
    </w:p>
    <w:p w14:paraId="5224B925" w14:textId="4FBD52D6" w:rsidR="00CA3207" w:rsidRPr="003B48E3" w:rsidRDefault="00CA3207" w:rsidP="00A55EBA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3B48E3">
        <w:rPr>
          <w:rFonts w:asciiTheme="minorHAnsi" w:hAnsiTheme="minorHAnsi" w:cstheme="minorHAnsi"/>
          <w:b/>
          <w:bCs/>
        </w:rPr>
        <w:t xml:space="preserve">Activity </w:t>
      </w:r>
      <w:r w:rsidR="003B48E3" w:rsidRPr="003B48E3">
        <w:rPr>
          <w:rFonts w:asciiTheme="minorHAnsi" w:hAnsiTheme="minorHAnsi" w:cstheme="minorHAnsi"/>
          <w:b/>
          <w:bCs/>
        </w:rPr>
        <w:t xml:space="preserve">6 </w:t>
      </w:r>
      <w:r w:rsidRPr="003B48E3">
        <w:rPr>
          <w:rFonts w:asciiTheme="minorHAnsi" w:hAnsiTheme="minorHAnsi" w:cstheme="minorHAnsi"/>
          <w:b/>
          <w:bCs/>
        </w:rPr>
        <w:t>(weekly):</w:t>
      </w:r>
    </w:p>
    <w:p w14:paraId="65DFAD03" w14:textId="77777777" w:rsidR="00CA3207" w:rsidRPr="002449F0" w:rsidRDefault="00CA3207" w:rsidP="00582893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>Hand out</w:t>
      </w:r>
      <w:r w:rsidRPr="002449F0">
        <w:rPr>
          <w:rFonts w:asciiTheme="minorHAnsi" w:hAnsiTheme="minorHAnsi" w:cstheme="minorHAnsi"/>
        </w:rPr>
        <w:t xml:space="preserve"> Strength and Development Worksheets to each participant. </w:t>
      </w:r>
    </w:p>
    <w:p w14:paraId="50FD2D7F" w14:textId="03EF39C9" w:rsidR="00CA3207" w:rsidRPr="002449F0" w:rsidRDefault="00CA3207" w:rsidP="00582893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 xml:space="preserve">Ask </w:t>
      </w:r>
      <w:r w:rsidRPr="002449F0">
        <w:rPr>
          <w:rFonts w:asciiTheme="minorHAnsi" w:hAnsiTheme="minorHAnsi" w:cstheme="minorHAnsi"/>
        </w:rPr>
        <w:t>participants to write about what they now see as their strengths, areas for development</w:t>
      </w:r>
      <w:r w:rsidR="0086371D">
        <w:rPr>
          <w:rFonts w:asciiTheme="minorHAnsi" w:hAnsiTheme="minorHAnsi" w:cstheme="minorHAnsi"/>
        </w:rPr>
        <w:t>,</w:t>
      </w:r>
      <w:r w:rsidRPr="002449F0">
        <w:rPr>
          <w:rFonts w:asciiTheme="minorHAnsi" w:hAnsiTheme="minorHAnsi" w:cstheme="minorHAnsi"/>
        </w:rPr>
        <w:t xml:space="preserve"> and an action step toward their area for development </w:t>
      </w:r>
      <w:proofErr w:type="gramStart"/>
      <w:r w:rsidRPr="002449F0">
        <w:rPr>
          <w:rFonts w:asciiTheme="minorHAnsi" w:hAnsiTheme="minorHAnsi" w:cstheme="minorHAnsi"/>
        </w:rPr>
        <w:t xml:space="preserve">as a result </w:t>
      </w:r>
      <w:r w:rsidR="0086371D">
        <w:rPr>
          <w:rFonts w:asciiTheme="minorHAnsi" w:hAnsiTheme="minorHAnsi" w:cstheme="minorHAnsi"/>
        </w:rPr>
        <w:t>of</w:t>
      </w:r>
      <w:proofErr w:type="gramEnd"/>
      <w:r w:rsidR="0086371D">
        <w:rPr>
          <w:rFonts w:asciiTheme="minorHAnsi" w:hAnsiTheme="minorHAnsi" w:cstheme="minorHAnsi"/>
        </w:rPr>
        <w:t xml:space="preserve"> </w:t>
      </w:r>
      <w:r w:rsidRPr="002449F0">
        <w:rPr>
          <w:rFonts w:asciiTheme="minorHAnsi" w:hAnsiTheme="minorHAnsi" w:cstheme="minorHAnsi"/>
        </w:rPr>
        <w:t xml:space="preserve">today’s workshop.   </w:t>
      </w:r>
    </w:p>
    <w:p w14:paraId="47730C3C" w14:textId="56710DC9" w:rsidR="002918F3" w:rsidRDefault="00CA3207" w:rsidP="00582893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>Facilitator</w:t>
      </w:r>
      <w:r w:rsidRPr="002449F0">
        <w:rPr>
          <w:rFonts w:asciiTheme="minorHAnsi" w:hAnsiTheme="minorHAnsi" w:cstheme="minorHAnsi"/>
        </w:rPr>
        <w:t xml:space="preserve"> will collect the worksheets to chart responses for each participant. </w:t>
      </w:r>
      <w:bookmarkEnd w:id="13"/>
    </w:p>
    <w:p w14:paraId="11ED7A28" w14:textId="77777777" w:rsidR="00A55EBA" w:rsidRPr="002449F0" w:rsidRDefault="00A55EBA" w:rsidP="00A55EBA">
      <w:pPr>
        <w:rPr>
          <w:rFonts w:asciiTheme="minorHAnsi" w:hAnsiTheme="minorHAnsi" w:cstheme="minorHAnsi"/>
        </w:rPr>
      </w:pPr>
    </w:p>
    <w:p w14:paraId="6B9C666B" w14:textId="6004E7EB" w:rsidR="000F2A54" w:rsidRPr="00420C60" w:rsidRDefault="000F2A54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>HANDOUT POST SELF-ASSESSMENT</w:t>
      </w:r>
      <w:r w:rsidR="00B70DFB" w:rsidRPr="00420C60">
        <w:rPr>
          <w:rFonts w:asciiTheme="minorHAnsi" w:hAnsiTheme="minorHAnsi" w:cstheme="minorHAnsi"/>
          <w:b/>
          <w:bCs/>
        </w:rPr>
        <w:t xml:space="preserve"> </w:t>
      </w:r>
    </w:p>
    <w:p w14:paraId="7471C2D8" w14:textId="77777777" w:rsidR="00927583" w:rsidRPr="008404E2" w:rsidRDefault="00927583" w:rsidP="00927583">
      <w:pPr>
        <w:rPr>
          <w:rFonts w:asciiTheme="minorHAnsi" w:hAnsiTheme="minorHAnsi" w:cstheme="minorHAnsi"/>
        </w:rPr>
      </w:pPr>
      <w:bookmarkStart w:id="14" w:name="_Hlk113103015"/>
      <w:bookmarkStart w:id="15" w:name="_Hlk112492272"/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each person to </w:t>
      </w:r>
      <w:r>
        <w:rPr>
          <w:rFonts w:asciiTheme="minorHAnsi" w:hAnsiTheme="minorHAnsi" w:cstheme="minorHAnsi"/>
        </w:rPr>
        <w:t xml:space="preserve">write </w:t>
      </w:r>
      <w:r w:rsidRPr="008404E2">
        <w:rPr>
          <w:rFonts w:asciiTheme="minorHAnsi" w:hAnsiTheme="minorHAnsi" w:cstheme="minorHAnsi"/>
        </w:rPr>
        <w:t>their name</w:t>
      </w:r>
      <w:r>
        <w:rPr>
          <w:rFonts w:asciiTheme="minorHAnsi" w:hAnsiTheme="minorHAnsi" w:cstheme="minorHAnsi"/>
        </w:rPr>
        <w:t xml:space="preserve">, today’s date, and complete the assessment. </w:t>
      </w:r>
    </w:p>
    <w:p w14:paraId="402F81EA" w14:textId="10105354" w:rsidR="00D65032" w:rsidRDefault="00927583" w:rsidP="00927583">
      <w:pPr>
        <w:rPr>
          <w:rFonts w:asciiTheme="minorHAnsi" w:hAnsiTheme="minorHAnsi" w:cstheme="minorHAnsi"/>
        </w:rPr>
      </w:pPr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them to return completed assessment to the facilitator</w:t>
      </w:r>
      <w:r>
        <w:rPr>
          <w:rFonts w:asciiTheme="minorHAnsi" w:hAnsiTheme="minorHAnsi" w:cstheme="minorHAnsi"/>
        </w:rPr>
        <w:t>.</w:t>
      </w:r>
    </w:p>
    <w:p w14:paraId="5D598778" w14:textId="4EAEEB26" w:rsidR="00E57B62" w:rsidRDefault="00E57B62" w:rsidP="00927583">
      <w:pPr>
        <w:rPr>
          <w:rFonts w:asciiTheme="minorHAnsi" w:hAnsiTheme="minorHAnsi" w:cstheme="minorHAnsi"/>
        </w:rPr>
      </w:pPr>
    </w:p>
    <w:p w14:paraId="11C25BAB" w14:textId="58EE304D" w:rsidR="00C43F6F" w:rsidRPr="00420C60" w:rsidRDefault="00C43F6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6" w:name="_Hlk112499805"/>
      <w:bookmarkStart w:id="17" w:name="_Hlk113103095"/>
      <w:bookmarkEnd w:id="14"/>
      <w:bookmarkEnd w:id="15"/>
      <w:r w:rsidRPr="00420C60">
        <w:rPr>
          <w:rFonts w:asciiTheme="minorHAnsi" w:hAnsiTheme="minorHAnsi" w:cstheme="minorHAnsi"/>
          <w:b/>
          <w:bCs/>
        </w:rPr>
        <w:t>WRAP-UP ACTIVITY</w:t>
      </w:r>
      <w:r w:rsidR="00F7619A" w:rsidRPr="00420C60">
        <w:rPr>
          <w:rFonts w:asciiTheme="minorHAnsi" w:hAnsiTheme="minorHAnsi" w:cstheme="minorHAnsi"/>
          <w:b/>
          <w:bCs/>
        </w:rPr>
        <w:t>:</w:t>
      </w:r>
      <w:r w:rsidR="00E70C8E" w:rsidRPr="00420C60">
        <w:rPr>
          <w:rFonts w:asciiTheme="minorHAnsi" w:hAnsiTheme="minorHAnsi" w:cstheme="minorHAnsi"/>
          <w:b/>
          <w:bCs/>
        </w:rPr>
        <w:t xml:space="preserve"> Observer </w:t>
      </w:r>
      <w:r w:rsidRPr="00420C60">
        <w:rPr>
          <w:rFonts w:asciiTheme="minorHAnsi" w:hAnsiTheme="minorHAnsi" w:cstheme="minorHAnsi"/>
          <w:b/>
          <w:bCs/>
        </w:rPr>
        <w:t xml:space="preserve">will record </w:t>
      </w:r>
      <w:r w:rsidR="00E70C8E" w:rsidRPr="00420C60">
        <w:rPr>
          <w:rFonts w:asciiTheme="minorHAnsi" w:hAnsiTheme="minorHAnsi" w:cstheme="minorHAnsi"/>
          <w:b/>
          <w:bCs/>
        </w:rPr>
        <w:t xml:space="preserve">responses </w:t>
      </w:r>
      <w:r w:rsidRPr="00420C60">
        <w:rPr>
          <w:rFonts w:asciiTheme="minorHAnsi" w:hAnsiTheme="minorHAnsi" w:cstheme="minorHAnsi"/>
          <w:b/>
          <w:bCs/>
        </w:rPr>
        <w:t xml:space="preserve">for </w:t>
      </w:r>
      <w:r w:rsidR="003E26FE" w:rsidRPr="00420C60">
        <w:rPr>
          <w:rFonts w:asciiTheme="minorHAnsi" w:hAnsiTheme="minorHAnsi" w:cstheme="minorHAnsi"/>
          <w:b/>
          <w:bCs/>
        </w:rPr>
        <w:t xml:space="preserve">each participant.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00E4E" w14:paraId="374E45FA" w14:textId="77777777" w:rsidTr="00007F12">
        <w:trPr>
          <w:trHeight w:val="397"/>
        </w:trPr>
        <w:tc>
          <w:tcPr>
            <w:tcW w:w="10070" w:type="dxa"/>
            <w:shd w:val="clear" w:color="auto" w:fill="auto"/>
          </w:tcPr>
          <w:p w14:paraId="2CEA32B5" w14:textId="0B70859C" w:rsidR="00007F12" w:rsidRPr="00007F12" w:rsidRDefault="00007F12" w:rsidP="00007F12">
            <w:pPr>
              <w:shd w:val="clear" w:color="auto" w:fill="C5E0B3" w:themeFill="accent6" w:themeFillTint="66"/>
              <w:textAlignment w:val="baseline"/>
              <w:outlineLvl w:val="0"/>
              <w:rPr>
                <w:rFonts w:asciiTheme="minorHAnsi" w:hAnsiTheme="minorHAnsi" w:cstheme="minorHAnsi"/>
              </w:rPr>
            </w:pPr>
            <w:r w:rsidRPr="00007F12">
              <w:rPr>
                <w:rFonts w:asciiTheme="minorHAnsi" w:hAnsiTheme="minorHAnsi" w:cstheme="minorHAnsi"/>
              </w:rPr>
              <w:t xml:space="preserve">What </w:t>
            </w:r>
            <w:r w:rsidR="0087119A">
              <w:rPr>
                <w:rFonts w:asciiTheme="minorHAnsi" w:hAnsiTheme="minorHAnsi" w:cstheme="minorHAnsi"/>
              </w:rPr>
              <w:t>would you say had the most</w:t>
            </w:r>
            <w:r w:rsidRPr="00007F12">
              <w:rPr>
                <w:rFonts w:asciiTheme="minorHAnsi" w:hAnsiTheme="minorHAnsi" w:cstheme="minorHAnsi"/>
              </w:rPr>
              <w:t xml:space="preserve"> impact on your thinking around </w:t>
            </w:r>
            <w:r w:rsidR="00BC0FFD">
              <w:rPr>
                <w:rFonts w:asciiTheme="minorHAnsi" w:hAnsiTheme="minorHAnsi" w:cstheme="minorHAnsi"/>
              </w:rPr>
              <w:t>change</w:t>
            </w:r>
            <w:r w:rsidRPr="00007F12">
              <w:rPr>
                <w:rFonts w:asciiTheme="minorHAnsi" w:hAnsiTheme="minorHAnsi" w:cstheme="minorHAnsi"/>
              </w:rPr>
              <w:t xml:space="preserve"> because of today’s workshop?</w:t>
            </w:r>
          </w:p>
          <w:p w14:paraId="2EF63B50" w14:textId="7020CD24" w:rsidR="00200C9D" w:rsidRPr="00A55EBA" w:rsidRDefault="00200C9D" w:rsidP="001708D6">
            <w:pPr>
              <w:shd w:val="clear" w:color="auto" w:fill="E2EFD9" w:themeFill="accent6" w:themeFillTint="33"/>
              <w:rPr>
                <w:rFonts w:asciiTheme="minorHAnsi" w:hAnsiTheme="minorHAnsi" w:cstheme="minorHAnsi"/>
              </w:rPr>
            </w:pPr>
          </w:p>
        </w:tc>
      </w:tr>
      <w:bookmarkEnd w:id="16"/>
    </w:tbl>
    <w:p w14:paraId="0C55686D" w14:textId="21D407D0" w:rsidR="00C43F6F" w:rsidRDefault="00C43F6F" w:rsidP="00D65032">
      <w:pPr>
        <w:rPr>
          <w:rFonts w:asciiTheme="minorHAnsi" w:hAnsiTheme="minorHAnsi" w:cstheme="minorHAnsi"/>
        </w:rPr>
      </w:pPr>
    </w:p>
    <w:bookmarkEnd w:id="17"/>
    <w:p w14:paraId="6B938617" w14:textId="57487521" w:rsidR="006572A6" w:rsidRPr="00080761" w:rsidRDefault="006572A6" w:rsidP="00D65032">
      <w:pPr>
        <w:rPr>
          <w:rFonts w:asciiTheme="minorHAnsi" w:hAnsiTheme="minorHAnsi" w:cstheme="minorHAnsi"/>
        </w:rPr>
      </w:pPr>
    </w:p>
    <w:sectPr w:rsidR="006572A6" w:rsidRPr="00080761" w:rsidSect="00A67A63">
      <w:headerReference w:type="default" r:id="rId8"/>
      <w:footerReference w:type="default" r:id="rId9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629C" w14:textId="77777777" w:rsidR="00072A1C" w:rsidRDefault="00072A1C" w:rsidP="00A230D6">
      <w:r>
        <w:separator/>
      </w:r>
    </w:p>
  </w:endnote>
  <w:endnote w:type="continuationSeparator" w:id="0">
    <w:p w14:paraId="68AD7FBE" w14:textId="77777777" w:rsidR="00072A1C" w:rsidRDefault="00072A1C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3846" w14:textId="6A565FF6" w:rsidR="00A230D6" w:rsidRPr="00811AB3" w:rsidRDefault="0072316E" w:rsidP="00864E6A">
    <w:pPr>
      <w:pStyle w:val="Footer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Created </w:t>
    </w:r>
    <w:r w:rsidR="00137244">
      <w:rPr>
        <w:rFonts w:asciiTheme="minorHAnsi" w:hAnsiTheme="minorHAnsi" w:cstheme="minorHAnsi"/>
        <w:color w:val="000000" w:themeColor="text1"/>
        <w:sz w:val="16"/>
        <w:szCs w:val="16"/>
      </w:rPr>
      <w:t>Dec 6</w:t>
    </w:r>
    <w:r w:rsidR="00137244" w:rsidRPr="00137244">
      <w:rPr>
        <w:rFonts w:asciiTheme="minorHAnsi" w:hAnsiTheme="minorHAnsi" w:cstheme="minorHAnsi"/>
        <w:color w:val="000000" w:themeColor="text1"/>
        <w:sz w:val="16"/>
        <w:szCs w:val="16"/>
        <w:vertAlign w:val="superscript"/>
      </w:rPr>
      <w:t>th</w:t>
    </w: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, </w:t>
    </w:r>
    <w:proofErr w:type="gramStart"/>
    <w:r>
      <w:rPr>
        <w:rFonts w:asciiTheme="minorHAnsi" w:hAnsiTheme="minorHAnsi" w:cstheme="minorHAnsi"/>
        <w:color w:val="000000" w:themeColor="text1"/>
        <w:sz w:val="16"/>
        <w:szCs w:val="16"/>
      </w:rPr>
      <w:t>2022</w:t>
    </w:r>
    <w:proofErr w:type="gramEnd"/>
    <w:r>
      <w:rPr>
        <w:rFonts w:asciiTheme="minorHAnsi" w:hAnsiTheme="minorHAnsi" w:cstheme="minorHAnsi"/>
        <w:color w:val="000000" w:themeColor="text1"/>
        <w:sz w:val="16"/>
        <w:szCs w:val="16"/>
      </w:rPr>
      <w:t xml:space="preserve">                                                                                                               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Page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> PAGE  \* Arabic  \* MERGEFORMAT </w:instrTex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 of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> NUMPAGES  \* Arabic  \* MERGEFORMAT </w:instrTex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EAF4" w14:textId="77777777" w:rsidR="00072A1C" w:rsidRDefault="00072A1C" w:rsidP="00A230D6">
      <w:r>
        <w:separator/>
      </w:r>
    </w:p>
  </w:footnote>
  <w:footnote w:type="continuationSeparator" w:id="0">
    <w:p w14:paraId="12ED1BF8" w14:textId="77777777" w:rsidR="00072A1C" w:rsidRDefault="00072A1C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09DC" w14:textId="50D43C7D" w:rsidR="00C26C45" w:rsidRPr="009F0C95" w:rsidRDefault="00455C1B" w:rsidP="00C26C45">
    <w:pPr>
      <w:rPr>
        <w:rFonts w:asciiTheme="minorHAnsi" w:hAnsiTheme="minorHAnsi" w:cstheme="minorHAnsi"/>
        <w:b/>
        <w:color w:val="0070C0"/>
      </w:rPr>
    </w:pPr>
    <w:r w:rsidRPr="000E0A96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7F0B2E02" wp14:editId="0BDE250D">
          <wp:simplePos x="0" y="0"/>
          <wp:positionH relativeFrom="column">
            <wp:posOffset>4791075</wp:posOffset>
          </wp:positionH>
          <wp:positionV relativeFrom="paragraph">
            <wp:posOffset>-28575</wp:posOffset>
          </wp:positionV>
          <wp:extent cx="1873567" cy="577527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67" cy="57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C95">
      <w:rPr>
        <w:rFonts w:asciiTheme="minorHAnsi" w:hAnsiTheme="minorHAnsi" w:cstheme="minorHAnsi"/>
        <w:b/>
        <w:color w:val="0070C0"/>
      </w:rPr>
      <w:t xml:space="preserve">CHANGE READINESS </w:t>
    </w:r>
  </w:p>
  <w:p w14:paraId="24BF871F" w14:textId="5539B2B2" w:rsidR="00C34836" w:rsidRPr="00EB1743" w:rsidRDefault="00D74C5E" w:rsidP="00C34836">
    <w:pPr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LESSON PLAN </w:t>
    </w:r>
    <w:r w:rsidR="009F0C95">
      <w:rPr>
        <w:rFonts w:asciiTheme="minorHAnsi" w:hAnsiTheme="minorHAnsi" w:cstheme="minorHAnsi"/>
        <w:b/>
      </w:rPr>
      <w:t>Session 1</w:t>
    </w:r>
    <w:r w:rsidR="00C26C45">
      <w:rPr>
        <w:rFonts w:asciiTheme="minorHAnsi" w:hAnsiTheme="minorHAnsi" w:cstheme="minorHAnsi"/>
        <w:b/>
      </w:rPr>
      <w:t xml:space="preserve"> </w:t>
    </w:r>
    <w:r w:rsidR="00B74924" w:rsidRPr="00B74924">
      <w:rPr>
        <w:rFonts w:asciiTheme="minorHAnsi" w:hAnsiTheme="minorHAnsi" w:cstheme="minorHAnsi"/>
        <w:b/>
      </w:rPr>
      <w:t xml:space="preserve">WHAT IS CHANGE?  </w:t>
    </w:r>
  </w:p>
  <w:p w14:paraId="343284BA" w14:textId="77777777" w:rsidR="00D662AE" w:rsidRPr="00C34836" w:rsidRDefault="00D662AE" w:rsidP="00C3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2C0"/>
    <w:multiLevelType w:val="hybridMultilevel"/>
    <w:tmpl w:val="0632E6D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25A7C"/>
    <w:multiLevelType w:val="hybridMultilevel"/>
    <w:tmpl w:val="1054DC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57D1"/>
    <w:multiLevelType w:val="hybridMultilevel"/>
    <w:tmpl w:val="2982A3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62334"/>
    <w:multiLevelType w:val="hybridMultilevel"/>
    <w:tmpl w:val="749CFE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43250"/>
    <w:multiLevelType w:val="hybridMultilevel"/>
    <w:tmpl w:val="AC18A1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8515F"/>
    <w:multiLevelType w:val="hybridMultilevel"/>
    <w:tmpl w:val="D56ADF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0514C6"/>
    <w:multiLevelType w:val="hybridMultilevel"/>
    <w:tmpl w:val="22D0D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77483">
    <w:abstractNumId w:val="3"/>
  </w:num>
  <w:num w:numId="2" w16cid:durableId="1228421495">
    <w:abstractNumId w:val="2"/>
  </w:num>
  <w:num w:numId="3" w16cid:durableId="163592736">
    <w:abstractNumId w:val="4"/>
  </w:num>
  <w:num w:numId="4" w16cid:durableId="2120951513">
    <w:abstractNumId w:val="6"/>
  </w:num>
  <w:num w:numId="5" w16cid:durableId="973145669">
    <w:abstractNumId w:val="0"/>
  </w:num>
  <w:num w:numId="6" w16cid:durableId="2030636749">
    <w:abstractNumId w:val="1"/>
  </w:num>
  <w:num w:numId="7" w16cid:durableId="1987396197">
    <w:abstractNumId w:val="5"/>
  </w:num>
  <w:num w:numId="8" w16cid:durableId="144607149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F1"/>
    <w:rsid w:val="00001DD0"/>
    <w:rsid w:val="00002229"/>
    <w:rsid w:val="00007F12"/>
    <w:rsid w:val="00014E8A"/>
    <w:rsid w:val="00020988"/>
    <w:rsid w:val="00023C05"/>
    <w:rsid w:val="00024E50"/>
    <w:rsid w:val="00024F96"/>
    <w:rsid w:val="000313BC"/>
    <w:rsid w:val="00034494"/>
    <w:rsid w:val="000430F1"/>
    <w:rsid w:val="00044DE5"/>
    <w:rsid w:val="00045370"/>
    <w:rsid w:val="00045524"/>
    <w:rsid w:val="000513A6"/>
    <w:rsid w:val="00052F0C"/>
    <w:rsid w:val="00053FCA"/>
    <w:rsid w:val="000621F0"/>
    <w:rsid w:val="0006638C"/>
    <w:rsid w:val="00066AE6"/>
    <w:rsid w:val="00066C12"/>
    <w:rsid w:val="00072A1C"/>
    <w:rsid w:val="00073D2D"/>
    <w:rsid w:val="00077952"/>
    <w:rsid w:val="00080761"/>
    <w:rsid w:val="00083410"/>
    <w:rsid w:val="000858A2"/>
    <w:rsid w:val="00085CA5"/>
    <w:rsid w:val="00087AE4"/>
    <w:rsid w:val="00090D24"/>
    <w:rsid w:val="00092BAE"/>
    <w:rsid w:val="00093377"/>
    <w:rsid w:val="00094A6C"/>
    <w:rsid w:val="00094E3C"/>
    <w:rsid w:val="000968C7"/>
    <w:rsid w:val="00097AD9"/>
    <w:rsid w:val="00097C1E"/>
    <w:rsid w:val="00097C31"/>
    <w:rsid w:val="000A039F"/>
    <w:rsid w:val="000A1A0F"/>
    <w:rsid w:val="000A3918"/>
    <w:rsid w:val="000A3C2D"/>
    <w:rsid w:val="000A520A"/>
    <w:rsid w:val="000B22F3"/>
    <w:rsid w:val="000B3237"/>
    <w:rsid w:val="000C02FA"/>
    <w:rsid w:val="000C4CAB"/>
    <w:rsid w:val="000C55C6"/>
    <w:rsid w:val="000D05E6"/>
    <w:rsid w:val="000D0705"/>
    <w:rsid w:val="000D3936"/>
    <w:rsid w:val="000D3DBE"/>
    <w:rsid w:val="000D411D"/>
    <w:rsid w:val="000D50AA"/>
    <w:rsid w:val="000D7B4B"/>
    <w:rsid w:val="000E1001"/>
    <w:rsid w:val="000E58B4"/>
    <w:rsid w:val="000E6B1E"/>
    <w:rsid w:val="000F0640"/>
    <w:rsid w:val="000F1157"/>
    <w:rsid w:val="000F1C6A"/>
    <w:rsid w:val="000F2A54"/>
    <w:rsid w:val="000F2ACC"/>
    <w:rsid w:val="00100C77"/>
    <w:rsid w:val="00107DBC"/>
    <w:rsid w:val="0011028A"/>
    <w:rsid w:val="00110E62"/>
    <w:rsid w:val="00117DCE"/>
    <w:rsid w:val="00122D9D"/>
    <w:rsid w:val="00122E17"/>
    <w:rsid w:val="00126A62"/>
    <w:rsid w:val="001310FF"/>
    <w:rsid w:val="0013542A"/>
    <w:rsid w:val="00137244"/>
    <w:rsid w:val="00141C10"/>
    <w:rsid w:val="0014289D"/>
    <w:rsid w:val="00147BA8"/>
    <w:rsid w:val="001653DC"/>
    <w:rsid w:val="001655B9"/>
    <w:rsid w:val="00167BF8"/>
    <w:rsid w:val="001700C4"/>
    <w:rsid w:val="00170358"/>
    <w:rsid w:val="001708D6"/>
    <w:rsid w:val="001757A5"/>
    <w:rsid w:val="00176FE5"/>
    <w:rsid w:val="00177C1A"/>
    <w:rsid w:val="00180F79"/>
    <w:rsid w:val="001834C6"/>
    <w:rsid w:val="00183646"/>
    <w:rsid w:val="00183998"/>
    <w:rsid w:val="001845CF"/>
    <w:rsid w:val="00190F67"/>
    <w:rsid w:val="00193ADD"/>
    <w:rsid w:val="00194E68"/>
    <w:rsid w:val="00195A36"/>
    <w:rsid w:val="001A037A"/>
    <w:rsid w:val="001B229F"/>
    <w:rsid w:val="001B36E0"/>
    <w:rsid w:val="001B3B83"/>
    <w:rsid w:val="001B5969"/>
    <w:rsid w:val="001C0665"/>
    <w:rsid w:val="001C1FF1"/>
    <w:rsid w:val="001C356E"/>
    <w:rsid w:val="001C4223"/>
    <w:rsid w:val="001C6F2F"/>
    <w:rsid w:val="001C7587"/>
    <w:rsid w:val="001D08EE"/>
    <w:rsid w:val="001D1CEE"/>
    <w:rsid w:val="001D4732"/>
    <w:rsid w:val="001D48F3"/>
    <w:rsid w:val="001E03F3"/>
    <w:rsid w:val="001E0B2C"/>
    <w:rsid w:val="001E3DC8"/>
    <w:rsid w:val="001E4B8D"/>
    <w:rsid w:val="001E50DD"/>
    <w:rsid w:val="001F46F0"/>
    <w:rsid w:val="001F6650"/>
    <w:rsid w:val="00200C9D"/>
    <w:rsid w:val="002028CA"/>
    <w:rsid w:val="0020371B"/>
    <w:rsid w:val="00204FE4"/>
    <w:rsid w:val="00210403"/>
    <w:rsid w:val="002112AF"/>
    <w:rsid w:val="00211539"/>
    <w:rsid w:val="002115DB"/>
    <w:rsid w:val="00211C51"/>
    <w:rsid w:val="002128FD"/>
    <w:rsid w:val="0021328D"/>
    <w:rsid w:val="002132C7"/>
    <w:rsid w:val="00214957"/>
    <w:rsid w:val="00215B34"/>
    <w:rsid w:val="00223C33"/>
    <w:rsid w:val="00224CC9"/>
    <w:rsid w:val="0022705D"/>
    <w:rsid w:val="00227AC0"/>
    <w:rsid w:val="00230BD9"/>
    <w:rsid w:val="00230E1B"/>
    <w:rsid w:val="00231068"/>
    <w:rsid w:val="00236ACC"/>
    <w:rsid w:val="00243545"/>
    <w:rsid w:val="00244630"/>
    <w:rsid w:val="002449F0"/>
    <w:rsid w:val="00244F53"/>
    <w:rsid w:val="00245693"/>
    <w:rsid w:val="00246980"/>
    <w:rsid w:val="002541F2"/>
    <w:rsid w:val="002545DD"/>
    <w:rsid w:val="00254F35"/>
    <w:rsid w:val="00255952"/>
    <w:rsid w:val="00255EC5"/>
    <w:rsid w:val="002563D9"/>
    <w:rsid w:val="002574BD"/>
    <w:rsid w:val="00264FEC"/>
    <w:rsid w:val="0027003F"/>
    <w:rsid w:val="00270174"/>
    <w:rsid w:val="00275743"/>
    <w:rsid w:val="00276747"/>
    <w:rsid w:val="00280745"/>
    <w:rsid w:val="002821AC"/>
    <w:rsid w:val="002821F3"/>
    <w:rsid w:val="00285FFC"/>
    <w:rsid w:val="00290C1B"/>
    <w:rsid w:val="002918F3"/>
    <w:rsid w:val="002A03E1"/>
    <w:rsid w:val="002A0D31"/>
    <w:rsid w:val="002A2D92"/>
    <w:rsid w:val="002A3439"/>
    <w:rsid w:val="002A5860"/>
    <w:rsid w:val="002A60BD"/>
    <w:rsid w:val="002B1B91"/>
    <w:rsid w:val="002B2F35"/>
    <w:rsid w:val="002B7E2E"/>
    <w:rsid w:val="002C78AD"/>
    <w:rsid w:val="002D2CFA"/>
    <w:rsid w:val="002D378C"/>
    <w:rsid w:val="002D4A49"/>
    <w:rsid w:val="002D4B4B"/>
    <w:rsid w:val="002D7025"/>
    <w:rsid w:val="002E1501"/>
    <w:rsid w:val="002E3DDC"/>
    <w:rsid w:val="002F4AA9"/>
    <w:rsid w:val="002F5FD5"/>
    <w:rsid w:val="002F61FE"/>
    <w:rsid w:val="002F68B7"/>
    <w:rsid w:val="002F6FE4"/>
    <w:rsid w:val="002F7D56"/>
    <w:rsid w:val="00302EC7"/>
    <w:rsid w:val="00306BC7"/>
    <w:rsid w:val="0032159C"/>
    <w:rsid w:val="00321C5C"/>
    <w:rsid w:val="00325DCB"/>
    <w:rsid w:val="00325E5F"/>
    <w:rsid w:val="00327C8B"/>
    <w:rsid w:val="003350C1"/>
    <w:rsid w:val="00343161"/>
    <w:rsid w:val="00344970"/>
    <w:rsid w:val="00344B92"/>
    <w:rsid w:val="00346833"/>
    <w:rsid w:val="003517FA"/>
    <w:rsid w:val="003533DF"/>
    <w:rsid w:val="00365F7C"/>
    <w:rsid w:val="00370DD2"/>
    <w:rsid w:val="0037541D"/>
    <w:rsid w:val="0037642D"/>
    <w:rsid w:val="003769B8"/>
    <w:rsid w:val="003860F4"/>
    <w:rsid w:val="0038616F"/>
    <w:rsid w:val="003901EC"/>
    <w:rsid w:val="003910A2"/>
    <w:rsid w:val="003943CE"/>
    <w:rsid w:val="003948FA"/>
    <w:rsid w:val="00395A4D"/>
    <w:rsid w:val="00395EB3"/>
    <w:rsid w:val="003964DB"/>
    <w:rsid w:val="00396A36"/>
    <w:rsid w:val="003A279A"/>
    <w:rsid w:val="003A2AF2"/>
    <w:rsid w:val="003A3090"/>
    <w:rsid w:val="003A5B79"/>
    <w:rsid w:val="003B48E3"/>
    <w:rsid w:val="003B6745"/>
    <w:rsid w:val="003C19FD"/>
    <w:rsid w:val="003C2BA0"/>
    <w:rsid w:val="003C4BE6"/>
    <w:rsid w:val="003C5F9B"/>
    <w:rsid w:val="003C655C"/>
    <w:rsid w:val="003D26BD"/>
    <w:rsid w:val="003D356D"/>
    <w:rsid w:val="003D3824"/>
    <w:rsid w:val="003D4741"/>
    <w:rsid w:val="003D6E15"/>
    <w:rsid w:val="003E2310"/>
    <w:rsid w:val="003E26FE"/>
    <w:rsid w:val="003E4016"/>
    <w:rsid w:val="003E4281"/>
    <w:rsid w:val="003F0721"/>
    <w:rsid w:val="003F36A0"/>
    <w:rsid w:val="0040226D"/>
    <w:rsid w:val="004053B6"/>
    <w:rsid w:val="0040756F"/>
    <w:rsid w:val="00407D70"/>
    <w:rsid w:val="00411696"/>
    <w:rsid w:val="00411ABE"/>
    <w:rsid w:val="00411D46"/>
    <w:rsid w:val="00414197"/>
    <w:rsid w:val="00417935"/>
    <w:rsid w:val="00417B9E"/>
    <w:rsid w:val="00420C60"/>
    <w:rsid w:val="00421E86"/>
    <w:rsid w:val="00422F2F"/>
    <w:rsid w:val="00425465"/>
    <w:rsid w:val="004279BE"/>
    <w:rsid w:val="00447327"/>
    <w:rsid w:val="004502E0"/>
    <w:rsid w:val="0045346E"/>
    <w:rsid w:val="00455C1B"/>
    <w:rsid w:val="00460621"/>
    <w:rsid w:val="004606E1"/>
    <w:rsid w:val="00460729"/>
    <w:rsid w:val="00461631"/>
    <w:rsid w:val="00462344"/>
    <w:rsid w:val="00463D74"/>
    <w:rsid w:val="00467EC6"/>
    <w:rsid w:val="0047762B"/>
    <w:rsid w:val="00483A4E"/>
    <w:rsid w:val="00484D90"/>
    <w:rsid w:val="00485BE3"/>
    <w:rsid w:val="00485D4D"/>
    <w:rsid w:val="0048769E"/>
    <w:rsid w:val="00490E4B"/>
    <w:rsid w:val="004917CB"/>
    <w:rsid w:val="0049709C"/>
    <w:rsid w:val="004A66C6"/>
    <w:rsid w:val="004A6A42"/>
    <w:rsid w:val="004B7FD8"/>
    <w:rsid w:val="004C0AD8"/>
    <w:rsid w:val="004C3D95"/>
    <w:rsid w:val="004C4556"/>
    <w:rsid w:val="004C75F6"/>
    <w:rsid w:val="004D3BE2"/>
    <w:rsid w:val="004D6BA3"/>
    <w:rsid w:val="004D7977"/>
    <w:rsid w:val="004E3601"/>
    <w:rsid w:val="004E477C"/>
    <w:rsid w:val="004E4E8D"/>
    <w:rsid w:val="004E58E8"/>
    <w:rsid w:val="004E67C8"/>
    <w:rsid w:val="004E68FD"/>
    <w:rsid w:val="004E6CCC"/>
    <w:rsid w:val="004F001E"/>
    <w:rsid w:val="004F0127"/>
    <w:rsid w:val="004F0B7C"/>
    <w:rsid w:val="004F12FA"/>
    <w:rsid w:val="004F1CEA"/>
    <w:rsid w:val="004F24B2"/>
    <w:rsid w:val="004F2C92"/>
    <w:rsid w:val="004F5B57"/>
    <w:rsid w:val="004F5CAB"/>
    <w:rsid w:val="004F5E76"/>
    <w:rsid w:val="005019ED"/>
    <w:rsid w:val="005066A3"/>
    <w:rsid w:val="00506D99"/>
    <w:rsid w:val="00510106"/>
    <w:rsid w:val="00511879"/>
    <w:rsid w:val="005119F5"/>
    <w:rsid w:val="00512E9E"/>
    <w:rsid w:val="00513834"/>
    <w:rsid w:val="0051529E"/>
    <w:rsid w:val="00520C60"/>
    <w:rsid w:val="00522834"/>
    <w:rsid w:val="00524189"/>
    <w:rsid w:val="00530B03"/>
    <w:rsid w:val="005322FA"/>
    <w:rsid w:val="0053307E"/>
    <w:rsid w:val="0053759F"/>
    <w:rsid w:val="00545DB7"/>
    <w:rsid w:val="00550356"/>
    <w:rsid w:val="005509BF"/>
    <w:rsid w:val="005545D3"/>
    <w:rsid w:val="00555BF5"/>
    <w:rsid w:val="005600D1"/>
    <w:rsid w:val="005611AD"/>
    <w:rsid w:val="00566784"/>
    <w:rsid w:val="005679AD"/>
    <w:rsid w:val="005731D7"/>
    <w:rsid w:val="005735FF"/>
    <w:rsid w:val="00573FB4"/>
    <w:rsid w:val="0057493D"/>
    <w:rsid w:val="00581C23"/>
    <w:rsid w:val="00582893"/>
    <w:rsid w:val="00583DC4"/>
    <w:rsid w:val="00584AA2"/>
    <w:rsid w:val="00590778"/>
    <w:rsid w:val="005923C2"/>
    <w:rsid w:val="005926AA"/>
    <w:rsid w:val="005A47A5"/>
    <w:rsid w:val="005A5172"/>
    <w:rsid w:val="005A6108"/>
    <w:rsid w:val="005A7DFA"/>
    <w:rsid w:val="005B25FE"/>
    <w:rsid w:val="005B412B"/>
    <w:rsid w:val="005B4A63"/>
    <w:rsid w:val="005C2E89"/>
    <w:rsid w:val="005C5412"/>
    <w:rsid w:val="005C72A7"/>
    <w:rsid w:val="005C7496"/>
    <w:rsid w:val="005C7633"/>
    <w:rsid w:val="005C780A"/>
    <w:rsid w:val="005D3CDF"/>
    <w:rsid w:val="005D558A"/>
    <w:rsid w:val="005D7710"/>
    <w:rsid w:val="005E02D1"/>
    <w:rsid w:val="005E176A"/>
    <w:rsid w:val="005E3833"/>
    <w:rsid w:val="005E648C"/>
    <w:rsid w:val="005E6E96"/>
    <w:rsid w:val="005F0D2F"/>
    <w:rsid w:val="005F160C"/>
    <w:rsid w:val="005F3122"/>
    <w:rsid w:val="006012AA"/>
    <w:rsid w:val="006076B5"/>
    <w:rsid w:val="00607730"/>
    <w:rsid w:val="00613126"/>
    <w:rsid w:val="00616F33"/>
    <w:rsid w:val="006215A3"/>
    <w:rsid w:val="00621B28"/>
    <w:rsid w:val="00622909"/>
    <w:rsid w:val="006315D3"/>
    <w:rsid w:val="00635B6A"/>
    <w:rsid w:val="006419F9"/>
    <w:rsid w:val="00642BD4"/>
    <w:rsid w:val="00645D37"/>
    <w:rsid w:val="00652353"/>
    <w:rsid w:val="00652EE5"/>
    <w:rsid w:val="006565E1"/>
    <w:rsid w:val="00656DEC"/>
    <w:rsid w:val="00657093"/>
    <w:rsid w:val="006572A6"/>
    <w:rsid w:val="00660FAC"/>
    <w:rsid w:val="006617BC"/>
    <w:rsid w:val="0066306D"/>
    <w:rsid w:val="00666798"/>
    <w:rsid w:val="006708FC"/>
    <w:rsid w:val="00671E66"/>
    <w:rsid w:val="00676C10"/>
    <w:rsid w:val="00684B17"/>
    <w:rsid w:val="0069161C"/>
    <w:rsid w:val="006961AC"/>
    <w:rsid w:val="006965CC"/>
    <w:rsid w:val="006A52B5"/>
    <w:rsid w:val="006A5525"/>
    <w:rsid w:val="006A608C"/>
    <w:rsid w:val="006B0892"/>
    <w:rsid w:val="006B193A"/>
    <w:rsid w:val="006B3C78"/>
    <w:rsid w:val="006B70E4"/>
    <w:rsid w:val="006C1965"/>
    <w:rsid w:val="006C6D2A"/>
    <w:rsid w:val="006D4E9C"/>
    <w:rsid w:val="006D74D1"/>
    <w:rsid w:val="006E458A"/>
    <w:rsid w:val="006E5BB4"/>
    <w:rsid w:val="006F0541"/>
    <w:rsid w:val="006F549B"/>
    <w:rsid w:val="006F777A"/>
    <w:rsid w:val="00703AC9"/>
    <w:rsid w:val="007073C6"/>
    <w:rsid w:val="00710C6B"/>
    <w:rsid w:val="00712B79"/>
    <w:rsid w:val="007212F5"/>
    <w:rsid w:val="00721573"/>
    <w:rsid w:val="0072316E"/>
    <w:rsid w:val="0072635A"/>
    <w:rsid w:val="007308A0"/>
    <w:rsid w:val="007318B4"/>
    <w:rsid w:val="00732FF1"/>
    <w:rsid w:val="007355CF"/>
    <w:rsid w:val="007405F9"/>
    <w:rsid w:val="00740882"/>
    <w:rsid w:val="00740B31"/>
    <w:rsid w:val="00743EB3"/>
    <w:rsid w:val="00753584"/>
    <w:rsid w:val="007542C0"/>
    <w:rsid w:val="00754C0C"/>
    <w:rsid w:val="0076219C"/>
    <w:rsid w:val="00764AE7"/>
    <w:rsid w:val="00766430"/>
    <w:rsid w:val="00771325"/>
    <w:rsid w:val="00772C0C"/>
    <w:rsid w:val="00773A9E"/>
    <w:rsid w:val="0077567C"/>
    <w:rsid w:val="00776A53"/>
    <w:rsid w:val="00777B57"/>
    <w:rsid w:val="00777CF1"/>
    <w:rsid w:val="00784099"/>
    <w:rsid w:val="00784C60"/>
    <w:rsid w:val="00791923"/>
    <w:rsid w:val="00794622"/>
    <w:rsid w:val="00794A45"/>
    <w:rsid w:val="00795EF7"/>
    <w:rsid w:val="00796182"/>
    <w:rsid w:val="007A3606"/>
    <w:rsid w:val="007A51E8"/>
    <w:rsid w:val="007A5A27"/>
    <w:rsid w:val="007A7A9D"/>
    <w:rsid w:val="007B0FC4"/>
    <w:rsid w:val="007B4092"/>
    <w:rsid w:val="007C0EE2"/>
    <w:rsid w:val="007D1784"/>
    <w:rsid w:val="007D43D3"/>
    <w:rsid w:val="007D56CA"/>
    <w:rsid w:val="007E0516"/>
    <w:rsid w:val="007E1445"/>
    <w:rsid w:val="007E2DDB"/>
    <w:rsid w:val="007E3625"/>
    <w:rsid w:val="007E547B"/>
    <w:rsid w:val="007E7AFC"/>
    <w:rsid w:val="007F07CC"/>
    <w:rsid w:val="007F12BA"/>
    <w:rsid w:val="007F2F2B"/>
    <w:rsid w:val="007F798C"/>
    <w:rsid w:val="0080040F"/>
    <w:rsid w:val="00800B7E"/>
    <w:rsid w:val="00802D0E"/>
    <w:rsid w:val="00805782"/>
    <w:rsid w:val="00811AB3"/>
    <w:rsid w:val="00815D63"/>
    <w:rsid w:val="00817E7D"/>
    <w:rsid w:val="00827019"/>
    <w:rsid w:val="008332F5"/>
    <w:rsid w:val="0084312A"/>
    <w:rsid w:val="00843CD9"/>
    <w:rsid w:val="0084460C"/>
    <w:rsid w:val="0084491F"/>
    <w:rsid w:val="008450E2"/>
    <w:rsid w:val="00847DE6"/>
    <w:rsid w:val="00850D9C"/>
    <w:rsid w:val="00851930"/>
    <w:rsid w:val="008530C0"/>
    <w:rsid w:val="0086371D"/>
    <w:rsid w:val="00864E6A"/>
    <w:rsid w:val="008650F4"/>
    <w:rsid w:val="008663D9"/>
    <w:rsid w:val="0087119A"/>
    <w:rsid w:val="008802F0"/>
    <w:rsid w:val="00881D5E"/>
    <w:rsid w:val="00882524"/>
    <w:rsid w:val="008830A1"/>
    <w:rsid w:val="00887364"/>
    <w:rsid w:val="00895BF0"/>
    <w:rsid w:val="00897EDE"/>
    <w:rsid w:val="008A14C7"/>
    <w:rsid w:val="008A1EF6"/>
    <w:rsid w:val="008A5ABC"/>
    <w:rsid w:val="008B7FF9"/>
    <w:rsid w:val="008C0089"/>
    <w:rsid w:val="008C2FFD"/>
    <w:rsid w:val="008C3310"/>
    <w:rsid w:val="008C3772"/>
    <w:rsid w:val="008D1084"/>
    <w:rsid w:val="008D2F2A"/>
    <w:rsid w:val="008D4E9D"/>
    <w:rsid w:val="008E08C4"/>
    <w:rsid w:val="008E16EB"/>
    <w:rsid w:val="008E2A6F"/>
    <w:rsid w:val="008E523D"/>
    <w:rsid w:val="008E68B2"/>
    <w:rsid w:val="008F124D"/>
    <w:rsid w:val="008F13FA"/>
    <w:rsid w:val="008F265A"/>
    <w:rsid w:val="008F673B"/>
    <w:rsid w:val="0090027D"/>
    <w:rsid w:val="009007E5"/>
    <w:rsid w:val="00900E4E"/>
    <w:rsid w:val="00910278"/>
    <w:rsid w:val="009121C5"/>
    <w:rsid w:val="009149E3"/>
    <w:rsid w:val="00920A65"/>
    <w:rsid w:val="00924456"/>
    <w:rsid w:val="009263DF"/>
    <w:rsid w:val="00926DB7"/>
    <w:rsid w:val="00927583"/>
    <w:rsid w:val="00931488"/>
    <w:rsid w:val="009323E1"/>
    <w:rsid w:val="00936493"/>
    <w:rsid w:val="00937B5B"/>
    <w:rsid w:val="00942B11"/>
    <w:rsid w:val="00943F4C"/>
    <w:rsid w:val="00946784"/>
    <w:rsid w:val="00946908"/>
    <w:rsid w:val="00947FE4"/>
    <w:rsid w:val="009502B8"/>
    <w:rsid w:val="00950E4B"/>
    <w:rsid w:val="00950F71"/>
    <w:rsid w:val="00955CCE"/>
    <w:rsid w:val="00956655"/>
    <w:rsid w:val="009661E2"/>
    <w:rsid w:val="009662DC"/>
    <w:rsid w:val="00971712"/>
    <w:rsid w:val="0097314D"/>
    <w:rsid w:val="00980C7C"/>
    <w:rsid w:val="00981DB5"/>
    <w:rsid w:val="00982480"/>
    <w:rsid w:val="00983C9B"/>
    <w:rsid w:val="00985041"/>
    <w:rsid w:val="0098753C"/>
    <w:rsid w:val="00991519"/>
    <w:rsid w:val="009A1FEA"/>
    <w:rsid w:val="009A3A73"/>
    <w:rsid w:val="009A7D47"/>
    <w:rsid w:val="009B124E"/>
    <w:rsid w:val="009B5EBB"/>
    <w:rsid w:val="009B6D4B"/>
    <w:rsid w:val="009C0574"/>
    <w:rsid w:val="009C2279"/>
    <w:rsid w:val="009C3551"/>
    <w:rsid w:val="009C6902"/>
    <w:rsid w:val="009D021F"/>
    <w:rsid w:val="009D2984"/>
    <w:rsid w:val="009E0319"/>
    <w:rsid w:val="009E4787"/>
    <w:rsid w:val="009E61F4"/>
    <w:rsid w:val="009F0C95"/>
    <w:rsid w:val="009F245A"/>
    <w:rsid w:val="009F32A9"/>
    <w:rsid w:val="009F3E3D"/>
    <w:rsid w:val="009F6B26"/>
    <w:rsid w:val="00A00925"/>
    <w:rsid w:val="00A0424B"/>
    <w:rsid w:val="00A04F5F"/>
    <w:rsid w:val="00A14967"/>
    <w:rsid w:val="00A15715"/>
    <w:rsid w:val="00A1681F"/>
    <w:rsid w:val="00A20EAB"/>
    <w:rsid w:val="00A21A28"/>
    <w:rsid w:val="00A230D6"/>
    <w:rsid w:val="00A242AB"/>
    <w:rsid w:val="00A307A3"/>
    <w:rsid w:val="00A3133C"/>
    <w:rsid w:val="00A35753"/>
    <w:rsid w:val="00A35E52"/>
    <w:rsid w:val="00A41E32"/>
    <w:rsid w:val="00A42A3F"/>
    <w:rsid w:val="00A438D9"/>
    <w:rsid w:val="00A43B0F"/>
    <w:rsid w:val="00A44300"/>
    <w:rsid w:val="00A445D2"/>
    <w:rsid w:val="00A55EBA"/>
    <w:rsid w:val="00A5608C"/>
    <w:rsid w:val="00A6068E"/>
    <w:rsid w:val="00A61F33"/>
    <w:rsid w:val="00A64E24"/>
    <w:rsid w:val="00A676F9"/>
    <w:rsid w:val="00A67A63"/>
    <w:rsid w:val="00A734BE"/>
    <w:rsid w:val="00A821F7"/>
    <w:rsid w:val="00A84D61"/>
    <w:rsid w:val="00A910A1"/>
    <w:rsid w:val="00A91976"/>
    <w:rsid w:val="00A93797"/>
    <w:rsid w:val="00A9399F"/>
    <w:rsid w:val="00A93AC8"/>
    <w:rsid w:val="00A93E04"/>
    <w:rsid w:val="00A944EB"/>
    <w:rsid w:val="00A95564"/>
    <w:rsid w:val="00AA40F0"/>
    <w:rsid w:val="00AA70FE"/>
    <w:rsid w:val="00AB0E7A"/>
    <w:rsid w:val="00AB1ACC"/>
    <w:rsid w:val="00AB5D5C"/>
    <w:rsid w:val="00AB7B4B"/>
    <w:rsid w:val="00AC1349"/>
    <w:rsid w:val="00AC5536"/>
    <w:rsid w:val="00AC6651"/>
    <w:rsid w:val="00AD038F"/>
    <w:rsid w:val="00AD149A"/>
    <w:rsid w:val="00AD5813"/>
    <w:rsid w:val="00AE0875"/>
    <w:rsid w:val="00AE2155"/>
    <w:rsid w:val="00AF5E08"/>
    <w:rsid w:val="00B02638"/>
    <w:rsid w:val="00B03EF5"/>
    <w:rsid w:val="00B04B61"/>
    <w:rsid w:val="00B111BC"/>
    <w:rsid w:val="00B12E7A"/>
    <w:rsid w:val="00B156A6"/>
    <w:rsid w:val="00B17423"/>
    <w:rsid w:val="00B24939"/>
    <w:rsid w:val="00B41819"/>
    <w:rsid w:val="00B432BA"/>
    <w:rsid w:val="00B44573"/>
    <w:rsid w:val="00B45295"/>
    <w:rsid w:val="00B458C1"/>
    <w:rsid w:val="00B4688E"/>
    <w:rsid w:val="00B502F2"/>
    <w:rsid w:val="00B5094D"/>
    <w:rsid w:val="00B5218D"/>
    <w:rsid w:val="00B546A7"/>
    <w:rsid w:val="00B56715"/>
    <w:rsid w:val="00B57420"/>
    <w:rsid w:val="00B576E2"/>
    <w:rsid w:val="00B57F09"/>
    <w:rsid w:val="00B60BFF"/>
    <w:rsid w:val="00B63A2B"/>
    <w:rsid w:val="00B643EE"/>
    <w:rsid w:val="00B70DFB"/>
    <w:rsid w:val="00B74010"/>
    <w:rsid w:val="00B74924"/>
    <w:rsid w:val="00B74D1C"/>
    <w:rsid w:val="00B7503C"/>
    <w:rsid w:val="00B757FC"/>
    <w:rsid w:val="00B760DD"/>
    <w:rsid w:val="00B87DF3"/>
    <w:rsid w:val="00BA2094"/>
    <w:rsid w:val="00BB1F75"/>
    <w:rsid w:val="00BC04F8"/>
    <w:rsid w:val="00BC0A75"/>
    <w:rsid w:val="00BC0FFD"/>
    <w:rsid w:val="00BC4833"/>
    <w:rsid w:val="00BC5F0D"/>
    <w:rsid w:val="00BD1994"/>
    <w:rsid w:val="00BD1A43"/>
    <w:rsid w:val="00BD4A2E"/>
    <w:rsid w:val="00BD6827"/>
    <w:rsid w:val="00BE43EF"/>
    <w:rsid w:val="00BE5B3C"/>
    <w:rsid w:val="00BE5E12"/>
    <w:rsid w:val="00BE792D"/>
    <w:rsid w:val="00BE7FDF"/>
    <w:rsid w:val="00BF31D9"/>
    <w:rsid w:val="00BF5598"/>
    <w:rsid w:val="00BF64C3"/>
    <w:rsid w:val="00BF793A"/>
    <w:rsid w:val="00BF7B27"/>
    <w:rsid w:val="00C00E52"/>
    <w:rsid w:val="00C014AE"/>
    <w:rsid w:val="00C01707"/>
    <w:rsid w:val="00C03C9A"/>
    <w:rsid w:val="00C11D99"/>
    <w:rsid w:val="00C13C13"/>
    <w:rsid w:val="00C24C78"/>
    <w:rsid w:val="00C26C45"/>
    <w:rsid w:val="00C3265F"/>
    <w:rsid w:val="00C34836"/>
    <w:rsid w:val="00C3503F"/>
    <w:rsid w:val="00C35614"/>
    <w:rsid w:val="00C41BE5"/>
    <w:rsid w:val="00C421BD"/>
    <w:rsid w:val="00C42E44"/>
    <w:rsid w:val="00C43F6F"/>
    <w:rsid w:val="00C4608E"/>
    <w:rsid w:val="00C5156B"/>
    <w:rsid w:val="00C5623B"/>
    <w:rsid w:val="00C56927"/>
    <w:rsid w:val="00C622F9"/>
    <w:rsid w:val="00C65054"/>
    <w:rsid w:val="00C70769"/>
    <w:rsid w:val="00C71D9F"/>
    <w:rsid w:val="00C71DE8"/>
    <w:rsid w:val="00C7740A"/>
    <w:rsid w:val="00C778C9"/>
    <w:rsid w:val="00C83698"/>
    <w:rsid w:val="00C84356"/>
    <w:rsid w:val="00C84994"/>
    <w:rsid w:val="00C90B7C"/>
    <w:rsid w:val="00C921FC"/>
    <w:rsid w:val="00C94C6C"/>
    <w:rsid w:val="00CA204F"/>
    <w:rsid w:val="00CA3207"/>
    <w:rsid w:val="00CA346D"/>
    <w:rsid w:val="00CA4856"/>
    <w:rsid w:val="00CA5E40"/>
    <w:rsid w:val="00CA74AC"/>
    <w:rsid w:val="00CB01C6"/>
    <w:rsid w:val="00CB06C3"/>
    <w:rsid w:val="00CB34EA"/>
    <w:rsid w:val="00CB37E9"/>
    <w:rsid w:val="00CB3A36"/>
    <w:rsid w:val="00CB4EC8"/>
    <w:rsid w:val="00CB66B7"/>
    <w:rsid w:val="00CC13FA"/>
    <w:rsid w:val="00CC1B93"/>
    <w:rsid w:val="00CC4D58"/>
    <w:rsid w:val="00CC589C"/>
    <w:rsid w:val="00CC7339"/>
    <w:rsid w:val="00CD1D61"/>
    <w:rsid w:val="00CD2CF2"/>
    <w:rsid w:val="00CD4A55"/>
    <w:rsid w:val="00CD7738"/>
    <w:rsid w:val="00CE5781"/>
    <w:rsid w:val="00CF2EA4"/>
    <w:rsid w:val="00CF38B4"/>
    <w:rsid w:val="00CF5220"/>
    <w:rsid w:val="00CF74B0"/>
    <w:rsid w:val="00CF7A0B"/>
    <w:rsid w:val="00D00224"/>
    <w:rsid w:val="00D01BEB"/>
    <w:rsid w:val="00D020E2"/>
    <w:rsid w:val="00D02161"/>
    <w:rsid w:val="00D0362F"/>
    <w:rsid w:val="00D06EDC"/>
    <w:rsid w:val="00D10845"/>
    <w:rsid w:val="00D16D23"/>
    <w:rsid w:val="00D22B4B"/>
    <w:rsid w:val="00D22BE4"/>
    <w:rsid w:val="00D2324F"/>
    <w:rsid w:val="00D25947"/>
    <w:rsid w:val="00D2788D"/>
    <w:rsid w:val="00D31B24"/>
    <w:rsid w:val="00D34A6A"/>
    <w:rsid w:val="00D416E7"/>
    <w:rsid w:val="00D4225C"/>
    <w:rsid w:val="00D44A3C"/>
    <w:rsid w:val="00D45200"/>
    <w:rsid w:val="00D46489"/>
    <w:rsid w:val="00D46EE8"/>
    <w:rsid w:val="00D47FD4"/>
    <w:rsid w:val="00D566B0"/>
    <w:rsid w:val="00D57116"/>
    <w:rsid w:val="00D57763"/>
    <w:rsid w:val="00D61904"/>
    <w:rsid w:val="00D61EB6"/>
    <w:rsid w:val="00D64939"/>
    <w:rsid w:val="00D65032"/>
    <w:rsid w:val="00D662AE"/>
    <w:rsid w:val="00D677F3"/>
    <w:rsid w:val="00D711AF"/>
    <w:rsid w:val="00D7274A"/>
    <w:rsid w:val="00D72923"/>
    <w:rsid w:val="00D7312E"/>
    <w:rsid w:val="00D74C5E"/>
    <w:rsid w:val="00D7510D"/>
    <w:rsid w:val="00D77BE5"/>
    <w:rsid w:val="00D81A9C"/>
    <w:rsid w:val="00D82658"/>
    <w:rsid w:val="00D84823"/>
    <w:rsid w:val="00D86841"/>
    <w:rsid w:val="00D87388"/>
    <w:rsid w:val="00D9248E"/>
    <w:rsid w:val="00D944B9"/>
    <w:rsid w:val="00D964DE"/>
    <w:rsid w:val="00D97FB0"/>
    <w:rsid w:val="00DA4310"/>
    <w:rsid w:val="00DB1574"/>
    <w:rsid w:val="00DB196D"/>
    <w:rsid w:val="00DB4705"/>
    <w:rsid w:val="00DB4B27"/>
    <w:rsid w:val="00DB698F"/>
    <w:rsid w:val="00DC2380"/>
    <w:rsid w:val="00DC259C"/>
    <w:rsid w:val="00DC2768"/>
    <w:rsid w:val="00DC33A5"/>
    <w:rsid w:val="00DC44C2"/>
    <w:rsid w:val="00DC720F"/>
    <w:rsid w:val="00DC78B9"/>
    <w:rsid w:val="00DD6A0B"/>
    <w:rsid w:val="00DE0382"/>
    <w:rsid w:val="00DE2F9E"/>
    <w:rsid w:val="00DE3D53"/>
    <w:rsid w:val="00DE50AB"/>
    <w:rsid w:val="00DF061E"/>
    <w:rsid w:val="00DF4798"/>
    <w:rsid w:val="00DF5D57"/>
    <w:rsid w:val="00DF6344"/>
    <w:rsid w:val="00DF6D5A"/>
    <w:rsid w:val="00DF7D7E"/>
    <w:rsid w:val="00E14A19"/>
    <w:rsid w:val="00E163C5"/>
    <w:rsid w:val="00E23C14"/>
    <w:rsid w:val="00E245B2"/>
    <w:rsid w:val="00E25C4C"/>
    <w:rsid w:val="00E25E90"/>
    <w:rsid w:val="00E274E0"/>
    <w:rsid w:val="00E30BA1"/>
    <w:rsid w:val="00E30FB9"/>
    <w:rsid w:val="00E37749"/>
    <w:rsid w:val="00E3788D"/>
    <w:rsid w:val="00E43A93"/>
    <w:rsid w:val="00E45C9C"/>
    <w:rsid w:val="00E462D5"/>
    <w:rsid w:val="00E479EF"/>
    <w:rsid w:val="00E50A9A"/>
    <w:rsid w:val="00E54437"/>
    <w:rsid w:val="00E55EB6"/>
    <w:rsid w:val="00E572C6"/>
    <w:rsid w:val="00E57B62"/>
    <w:rsid w:val="00E628C9"/>
    <w:rsid w:val="00E63F18"/>
    <w:rsid w:val="00E65D33"/>
    <w:rsid w:val="00E70A1A"/>
    <w:rsid w:val="00E70C8E"/>
    <w:rsid w:val="00E71649"/>
    <w:rsid w:val="00E732BF"/>
    <w:rsid w:val="00E733A2"/>
    <w:rsid w:val="00E73433"/>
    <w:rsid w:val="00E73B17"/>
    <w:rsid w:val="00E74668"/>
    <w:rsid w:val="00E7652D"/>
    <w:rsid w:val="00E76848"/>
    <w:rsid w:val="00E77BAD"/>
    <w:rsid w:val="00E86248"/>
    <w:rsid w:val="00E90750"/>
    <w:rsid w:val="00E90B6C"/>
    <w:rsid w:val="00E90D0D"/>
    <w:rsid w:val="00E933B0"/>
    <w:rsid w:val="00EA469E"/>
    <w:rsid w:val="00EA5660"/>
    <w:rsid w:val="00EB5BF5"/>
    <w:rsid w:val="00EC007E"/>
    <w:rsid w:val="00EC1B77"/>
    <w:rsid w:val="00EC2578"/>
    <w:rsid w:val="00EC35F8"/>
    <w:rsid w:val="00EC60AB"/>
    <w:rsid w:val="00ED182B"/>
    <w:rsid w:val="00ED4D59"/>
    <w:rsid w:val="00ED5586"/>
    <w:rsid w:val="00ED7C0C"/>
    <w:rsid w:val="00EE0ED0"/>
    <w:rsid w:val="00EE28F2"/>
    <w:rsid w:val="00EE7A75"/>
    <w:rsid w:val="00EF248F"/>
    <w:rsid w:val="00EF294F"/>
    <w:rsid w:val="00EF2F0A"/>
    <w:rsid w:val="00EF523B"/>
    <w:rsid w:val="00EF757B"/>
    <w:rsid w:val="00EF7BAF"/>
    <w:rsid w:val="00F00677"/>
    <w:rsid w:val="00F00F37"/>
    <w:rsid w:val="00F02037"/>
    <w:rsid w:val="00F06DEC"/>
    <w:rsid w:val="00F07A80"/>
    <w:rsid w:val="00F16A3E"/>
    <w:rsid w:val="00F1730C"/>
    <w:rsid w:val="00F20FD4"/>
    <w:rsid w:val="00F23433"/>
    <w:rsid w:val="00F26071"/>
    <w:rsid w:val="00F274CC"/>
    <w:rsid w:val="00F2751D"/>
    <w:rsid w:val="00F34F67"/>
    <w:rsid w:val="00F431B9"/>
    <w:rsid w:val="00F46F12"/>
    <w:rsid w:val="00F506CA"/>
    <w:rsid w:val="00F52F4A"/>
    <w:rsid w:val="00F53F0D"/>
    <w:rsid w:val="00F60E9F"/>
    <w:rsid w:val="00F627BC"/>
    <w:rsid w:val="00F73B5F"/>
    <w:rsid w:val="00F740FE"/>
    <w:rsid w:val="00F7619A"/>
    <w:rsid w:val="00F776C7"/>
    <w:rsid w:val="00F80C82"/>
    <w:rsid w:val="00F81D3D"/>
    <w:rsid w:val="00F8314D"/>
    <w:rsid w:val="00F85AAD"/>
    <w:rsid w:val="00F91CD3"/>
    <w:rsid w:val="00F91F78"/>
    <w:rsid w:val="00F97C4A"/>
    <w:rsid w:val="00F97FE8"/>
    <w:rsid w:val="00FA1CF1"/>
    <w:rsid w:val="00FA1E64"/>
    <w:rsid w:val="00FA49AF"/>
    <w:rsid w:val="00FB0C0A"/>
    <w:rsid w:val="00FB26B1"/>
    <w:rsid w:val="00FB2A0C"/>
    <w:rsid w:val="00FB3639"/>
    <w:rsid w:val="00FB624A"/>
    <w:rsid w:val="00FB6CC3"/>
    <w:rsid w:val="00FC276C"/>
    <w:rsid w:val="00FC57A7"/>
    <w:rsid w:val="00FC5EBD"/>
    <w:rsid w:val="00FC67CD"/>
    <w:rsid w:val="00FD14F6"/>
    <w:rsid w:val="00FD74CB"/>
    <w:rsid w:val="00FD7541"/>
    <w:rsid w:val="00FE0AAB"/>
    <w:rsid w:val="00FE2228"/>
    <w:rsid w:val="00FE30D3"/>
    <w:rsid w:val="00FE7119"/>
    <w:rsid w:val="00FE7794"/>
    <w:rsid w:val="00FF0945"/>
    <w:rsid w:val="00FF4C2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96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D"/>
    <w:pPr>
      <w:keepNext/>
      <w:keepLines/>
      <w:spacing w:before="120"/>
      <w:ind w:left="72" w:right="72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rFonts w:eastAsia="Times New Roman"/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A60BD"/>
  </w:style>
  <w:style w:type="character" w:customStyle="1" w:styleId="Heading8Char">
    <w:name w:val="Heading 8 Char"/>
    <w:basedOn w:val="DefaultParagraphFont"/>
    <w:link w:val="Heading8"/>
    <w:uiPriority w:val="9"/>
    <w:semiHidden/>
    <w:rsid w:val="002A60BD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E90D0D"/>
    <w:rPr>
      <w:b/>
      <w:bCs/>
    </w:rPr>
  </w:style>
  <w:style w:type="character" w:customStyle="1" w:styleId="bdemotetext">
    <w:name w:val="b_demotetext"/>
    <w:basedOn w:val="DefaultParagraphFont"/>
    <w:rsid w:val="00CF5220"/>
  </w:style>
  <w:style w:type="character" w:customStyle="1" w:styleId="dictinlineexpansion">
    <w:name w:val="dictinlineexpansion"/>
    <w:basedOn w:val="DefaultParagraphFont"/>
    <w:rsid w:val="00CF5220"/>
  </w:style>
  <w:style w:type="character" w:customStyle="1" w:styleId="cbl">
    <w:name w:val="cbl"/>
    <w:basedOn w:val="DefaultParagraphFont"/>
    <w:rsid w:val="00CF5220"/>
  </w:style>
  <w:style w:type="character" w:styleId="Hyperlink">
    <w:name w:val="Hyperlink"/>
    <w:basedOn w:val="DefaultParagraphFont"/>
    <w:uiPriority w:val="99"/>
    <w:unhideWhenUsed/>
    <w:rsid w:val="00CF5220"/>
    <w:rPr>
      <w:color w:val="0000FF"/>
      <w:u w:val="single"/>
    </w:rPr>
  </w:style>
  <w:style w:type="table" w:styleId="TableGrid">
    <w:name w:val="Table Grid"/>
    <w:basedOn w:val="TableNormal"/>
    <w:uiPriority w:val="59"/>
    <w:rsid w:val="00A67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3A"/>
    <w:pPr>
      <w:spacing w:after="200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3A"/>
    <w:rPr>
      <w:sz w:val="20"/>
      <w:szCs w:val="20"/>
      <w:lang w:val="en-CA"/>
    </w:rPr>
  </w:style>
  <w:style w:type="paragraph" w:customStyle="1" w:styleId="Default">
    <w:name w:val="Default"/>
    <w:rsid w:val="004E67C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NoSpacing">
    <w:name w:val="No Spacing"/>
    <w:uiPriority w:val="1"/>
    <w:qFormat/>
    <w:rsid w:val="002E3DDC"/>
    <w:rPr>
      <w:rFonts w:eastAsiaTheme="minorEastAsia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B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rt0xe">
    <w:name w:val="trt0xe"/>
    <w:basedOn w:val="Normal"/>
    <w:rsid w:val="004E360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10A1"/>
    <w:pPr>
      <w:widowControl w:val="0"/>
      <w:ind w:left="129"/>
    </w:pPr>
    <w:rPr>
      <w:rFonts w:eastAsia="Times New Roman" w:cstheme="minorBid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10A1"/>
    <w:rPr>
      <w:rFonts w:ascii="Times New Roman" w:eastAsia="Times New Roman" w:hAnsi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3B6745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97AD9"/>
  </w:style>
  <w:style w:type="character" w:customStyle="1" w:styleId="kx21rb">
    <w:name w:val="kx21rb"/>
    <w:basedOn w:val="DefaultParagraphFont"/>
    <w:rsid w:val="00097AD9"/>
  </w:style>
  <w:style w:type="character" w:customStyle="1" w:styleId="dttext">
    <w:name w:val="dttext"/>
    <w:basedOn w:val="DefaultParagraphFont"/>
    <w:rsid w:val="000D05E6"/>
  </w:style>
  <w:style w:type="character" w:customStyle="1" w:styleId="definition">
    <w:name w:val="definition"/>
    <w:basedOn w:val="DefaultParagraphFont"/>
    <w:rsid w:val="00942B11"/>
  </w:style>
  <w:style w:type="character" w:customStyle="1" w:styleId="Heading3Char">
    <w:name w:val="Heading 3 Char"/>
    <w:basedOn w:val="DefaultParagraphFont"/>
    <w:link w:val="Heading3"/>
    <w:uiPriority w:val="9"/>
    <w:semiHidden/>
    <w:rsid w:val="003C65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D44A3C"/>
    <w:pPr>
      <w:widowControl w:val="0"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D3CDF"/>
    <w:rPr>
      <w:i/>
      <w:iCs/>
    </w:rPr>
  </w:style>
  <w:style w:type="character" w:customStyle="1" w:styleId="hi">
    <w:name w:val="hi"/>
    <w:basedOn w:val="DefaultParagraphFont"/>
    <w:rsid w:val="005D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7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0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8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2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5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4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0494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78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7DE0DB527604FB704A28D212E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9D97-69E8-C949-9AB7-9D1518615435}"/>
      </w:docPartPr>
      <w:docPartBody>
        <w:p w:rsidR="00951795" w:rsidRDefault="000C6812" w:rsidP="000C6812">
          <w:pPr>
            <w:pStyle w:val="1E47DE0DB527604FB704A28D212E9E4F"/>
          </w:pPr>
          <w:r>
            <w:t>[Enter your idea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12"/>
    <w:rsid w:val="000063D7"/>
    <w:rsid w:val="00092757"/>
    <w:rsid w:val="000953F6"/>
    <w:rsid w:val="000B54B4"/>
    <w:rsid w:val="000C6812"/>
    <w:rsid w:val="00156112"/>
    <w:rsid w:val="001924B2"/>
    <w:rsid w:val="00221E9F"/>
    <w:rsid w:val="00233C96"/>
    <w:rsid w:val="00247C3A"/>
    <w:rsid w:val="00276274"/>
    <w:rsid w:val="002A2092"/>
    <w:rsid w:val="00305DC1"/>
    <w:rsid w:val="003606DD"/>
    <w:rsid w:val="00366494"/>
    <w:rsid w:val="003928AA"/>
    <w:rsid w:val="003F103C"/>
    <w:rsid w:val="00404928"/>
    <w:rsid w:val="004808B7"/>
    <w:rsid w:val="00484DA1"/>
    <w:rsid w:val="00492E08"/>
    <w:rsid w:val="004D4BFE"/>
    <w:rsid w:val="004E5C9C"/>
    <w:rsid w:val="005A620C"/>
    <w:rsid w:val="005D3F98"/>
    <w:rsid w:val="005D4938"/>
    <w:rsid w:val="006059BB"/>
    <w:rsid w:val="006330C1"/>
    <w:rsid w:val="006973DD"/>
    <w:rsid w:val="00721FCE"/>
    <w:rsid w:val="00772E57"/>
    <w:rsid w:val="00781D56"/>
    <w:rsid w:val="007831B7"/>
    <w:rsid w:val="007F6277"/>
    <w:rsid w:val="007F7A18"/>
    <w:rsid w:val="00820E0E"/>
    <w:rsid w:val="00825BEA"/>
    <w:rsid w:val="0088394E"/>
    <w:rsid w:val="00894136"/>
    <w:rsid w:val="008973C9"/>
    <w:rsid w:val="00942FFE"/>
    <w:rsid w:val="00951795"/>
    <w:rsid w:val="009673FB"/>
    <w:rsid w:val="009B76F5"/>
    <w:rsid w:val="009C0934"/>
    <w:rsid w:val="009D7D7D"/>
    <w:rsid w:val="009F7539"/>
    <w:rsid w:val="00A57C2F"/>
    <w:rsid w:val="00AB42EE"/>
    <w:rsid w:val="00AE0778"/>
    <w:rsid w:val="00AE4D77"/>
    <w:rsid w:val="00B016AE"/>
    <w:rsid w:val="00B56864"/>
    <w:rsid w:val="00B63B51"/>
    <w:rsid w:val="00B70BF3"/>
    <w:rsid w:val="00BC436A"/>
    <w:rsid w:val="00BC4AF2"/>
    <w:rsid w:val="00C12301"/>
    <w:rsid w:val="00C237FA"/>
    <w:rsid w:val="00C32B15"/>
    <w:rsid w:val="00D07713"/>
    <w:rsid w:val="00D104C3"/>
    <w:rsid w:val="00D52D8B"/>
    <w:rsid w:val="00DD622E"/>
    <w:rsid w:val="00DE2743"/>
    <w:rsid w:val="00E05F5E"/>
    <w:rsid w:val="00E21247"/>
    <w:rsid w:val="00E832AA"/>
    <w:rsid w:val="00ED5CF7"/>
    <w:rsid w:val="00ED6675"/>
    <w:rsid w:val="00F43FCE"/>
    <w:rsid w:val="00F72086"/>
    <w:rsid w:val="00F85639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7DE0DB527604FB704A28D212E9E4F">
    <w:name w:val="1E47DE0DB527604FB704A28D212E9E4F"/>
    <w:rsid w:val="000C6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0FA1-93FB-4FD5-92ED-40503F28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Diane Stadnyk</cp:lastModifiedBy>
  <cp:revision>2</cp:revision>
  <cp:lastPrinted>2022-12-06T10:57:00Z</cp:lastPrinted>
  <dcterms:created xsi:type="dcterms:W3CDTF">2023-01-05T18:45:00Z</dcterms:created>
  <dcterms:modified xsi:type="dcterms:W3CDTF">2023-01-05T18:45:00Z</dcterms:modified>
</cp:coreProperties>
</file>