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Century Gothic" w:cs="Century Gothic" w:hAnsi="Century Gothic" w:eastAsia="Century Gothic"/>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outline w:val="0"/>
          <w:color w:val="000000"/>
          <w:u w:color="000000"/>
          <w:shd w:val="clear" w:color="auto" w:fill="ffffff"/>
          <w14:textFill>
            <w14:solidFill>
              <w14:srgbClr w14:val="000000"/>
            </w14:solidFill>
          </w14:textFill>
        </w:rPr>
      </w:pPr>
      <w:r>
        <w:rPr>
          <w:rFonts w:ascii="Century Gothic" w:hAnsi="Century Gothic"/>
          <w:b w:val="1"/>
          <w:bCs w:val="1"/>
          <w:outline w:val="0"/>
          <w:color w:val="000000"/>
          <w:u w:color="000000"/>
          <w:rtl w:val="0"/>
          <w:lang w:val="fr-FR"/>
          <w14:textFill>
            <w14:solidFill>
              <w14:srgbClr w14:val="000000"/>
            </w14:solidFill>
          </w14:textFill>
        </w:rPr>
        <w:t xml:space="preserve">Emotional intelligence </w:t>
      </w:r>
      <w:r>
        <w:rPr>
          <w:rFonts w:ascii="Century Gothic" w:hAnsi="Century Gothic"/>
          <w:outline w:val="0"/>
          <w:color w:val="000000"/>
          <w:u w:color="000000"/>
          <w:rtl w:val="0"/>
          <w:lang w:val="en-US"/>
          <w14:textFill>
            <w14:solidFill>
              <w14:srgbClr w14:val="000000"/>
            </w14:solidFill>
          </w14:textFill>
        </w:rPr>
        <w:t xml:space="preserve">is </w:t>
      </w:r>
      <w:r>
        <w:rPr>
          <w:rFonts w:ascii="Century Gothic" w:hAnsi="Century Gothic"/>
          <w:outline w:val="0"/>
          <w:color w:val="000000"/>
          <w:u w:color="000000"/>
          <w:shd w:val="clear" w:color="auto" w:fill="ffffff"/>
          <w:rtl w:val="0"/>
          <w:lang w:val="en-US"/>
          <w14:textFill>
            <w14:solidFill>
              <w14:srgbClr w14:val="000000"/>
            </w14:solidFill>
          </w14:textFill>
        </w:rPr>
        <w:t>the capability of individuals to recognize their own emotions and those of others, discern between different feelings and label them appropriately, use emotional information to guide thinking and behaviour, and manage and/or adjust emotions to adapt to environments or achieve one's goal(s).</w:t>
      </w:r>
    </w:p>
    <w:p>
      <w:pPr>
        <w:pStyle w:val="Body"/>
        <w:rPr>
          <w:rFonts w:ascii="Century Gothic" w:cs="Century Gothic" w:hAnsi="Century Gothic" w:eastAsia="Century Gothic"/>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outline w:val="0"/>
          <w:color w:val="000000"/>
          <w:u w:color="000000"/>
          <w:shd w:val="clear" w:color="auto" w:fill="ffffff"/>
          <w14:textFill>
            <w14:solidFill>
              <w14:srgbClr w14:val="000000"/>
            </w14:solidFill>
          </w14:textFill>
        </w:rPr>
      </w:pPr>
      <w:r>
        <w:rPr>
          <w:rFonts w:ascii="Century Gothic" w:hAnsi="Century Gothic"/>
          <w:outline w:val="0"/>
          <w:color w:val="000000"/>
          <w:u w:color="000000"/>
          <w:shd w:val="clear" w:color="auto" w:fill="ffffff"/>
          <w:rtl w:val="0"/>
          <w:lang w:val="en-US"/>
          <w14:textFill>
            <w14:solidFill>
              <w14:srgbClr w14:val="000000"/>
            </w14:solidFill>
          </w14:textFill>
        </w:rPr>
        <w:t>Source: Source: https://en.wikipedia.org/wiki/Emotional_intelligence</w:t>
      </w:r>
    </w:p>
    <w:p>
      <w:pPr>
        <w:pStyle w:val="Body"/>
        <w:rPr>
          <w:rFonts w:ascii="Century Gothic" w:cs="Century Gothic" w:hAnsi="Century Gothic" w:eastAsia="Century Gothic"/>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r>
        <w:rPr>
          <w:rFonts w:ascii="Century Gothic" w:hAnsi="Century Gothic"/>
          <w:b w:val="1"/>
          <w:bCs w:val="1"/>
          <w:outline w:val="0"/>
          <w:color w:val="000000"/>
          <w:u w:color="000000"/>
          <w:shd w:val="clear" w:color="auto" w:fill="ffffff"/>
          <w:rtl w:val="0"/>
          <w:lang w:val="en-US"/>
          <w14:textFill>
            <w14:solidFill>
              <w14:srgbClr w14:val="000000"/>
            </w14:solidFill>
          </w14:textFill>
        </w:rPr>
        <w:t xml:space="preserve">Impulse Control </w:t>
      </w:r>
    </w:p>
    <w:p>
      <w:pPr>
        <w:pStyle w:val="Body"/>
        <w:rPr>
          <w:rFonts w:ascii="Century Gothic" w:cs="Century Gothic" w:hAnsi="Century Gothic" w:eastAsia="Century Gothic"/>
          <w:outline w:val="0"/>
          <w:color w:val="000000"/>
          <w:u w:color="000000"/>
          <w:shd w:val="clear" w:color="auto" w:fill="ffffff"/>
          <w14:textFill>
            <w14:solidFill>
              <w14:srgbClr w14:val="000000"/>
            </w14:solidFill>
          </w14:textFill>
        </w:rPr>
      </w:pPr>
      <w:r>
        <w:rPr>
          <w:rFonts w:ascii="Century Gothic" w:hAnsi="Century Gothic"/>
          <w:outline w:val="0"/>
          <w:color w:val="000000"/>
          <w:u w:color="000000"/>
          <w:shd w:val="clear" w:color="auto" w:fill="ffffff"/>
          <w:rtl w:val="0"/>
          <w:lang w:val="en-US"/>
          <w14:textFill>
            <w14:solidFill>
              <w14:srgbClr w14:val="000000"/>
            </w14:solidFill>
          </w14:textFill>
        </w:rPr>
        <w:t>What is an impulse?  It</w:t>
      </w:r>
      <w:r>
        <w:rPr>
          <w:rFonts w:ascii="Century Gothic" w:hAnsi="Century Gothic" w:hint="default"/>
          <w:outline w:val="0"/>
          <w:color w:val="000000"/>
          <w:u w:color="000000"/>
          <w:shd w:val="clear" w:color="auto" w:fill="ffffff"/>
          <w:rtl w:val="0"/>
          <w:lang w:val="en-US"/>
          <w14:textFill>
            <w14:solidFill>
              <w14:srgbClr w14:val="000000"/>
            </w14:solidFill>
          </w14:textFill>
        </w:rPr>
        <w:t>’</w:t>
      </w:r>
      <w:r>
        <w:rPr>
          <w:rFonts w:ascii="Century Gothic" w:hAnsi="Century Gothic"/>
          <w:outline w:val="0"/>
          <w:color w:val="000000"/>
          <w:u w:color="000000"/>
          <w:shd w:val="clear" w:color="auto" w:fill="ffffff"/>
          <w:rtl w:val="0"/>
          <w:lang w:val="en-US"/>
          <w14:textFill>
            <w14:solidFill>
              <w14:srgbClr w14:val="000000"/>
            </w14:solidFill>
          </w14:textFill>
        </w:rPr>
        <w:t>s an emotional signal from our brain that generates signals throughout our body that something is deserving of attention, something needs to happen now. There are people with high levels of emotional impulse control, and these are people that take time to reflect, time to plan, time to wonder a little bit about the consequences and implications of their decisions and actions.</w:t>
      </w:r>
    </w:p>
    <w:p>
      <w:pPr>
        <w:pStyle w:val="Body"/>
      </w:pPr>
    </w:p>
    <w:p>
      <w:pPr>
        <w:pStyle w:val="Body"/>
        <w:rPr>
          <w:rFonts w:ascii="Century Gothic" w:cs="Century Gothic" w:hAnsi="Century Gothic" w:eastAsia="Century Gothic"/>
          <w:outline w:val="0"/>
          <w:color w:val="000000"/>
          <w:u w:color="000000"/>
          <w:shd w:val="clear" w:color="auto" w:fill="ffffff"/>
          <w14:textFill>
            <w14:solidFill>
              <w14:srgbClr w14:val="000000"/>
            </w14:solidFill>
          </w14:textFill>
        </w:rPr>
      </w:pPr>
      <w:r>
        <w:rPr>
          <w:rFonts w:ascii="Century Gothic" w:hAnsi="Century Gothic"/>
          <w:outline w:val="0"/>
          <w:color w:val="000000"/>
          <w:u w:color="000000"/>
          <w:shd w:val="clear" w:color="auto" w:fill="ffffff"/>
          <w:rtl w:val="0"/>
          <w:lang w:val="en-US"/>
          <w14:textFill>
            <w14:solidFill>
              <w14:srgbClr w14:val="000000"/>
            </w14:solidFill>
          </w14:textFill>
        </w:rPr>
        <w:t>Source:</w:t>
      </w:r>
      <w:r>
        <w:rPr>
          <w:rFonts w:cs="Arial Unicode MS" w:eastAsia="Arial Unicode MS"/>
          <w:outline w:val="0"/>
          <w:color w:val="000000"/>
          <w:u w:color="000000"/>
          <w:rtl w:val="0"/>
          <w14:textFill>
            <w14:solidFill>
              <w14:srgbClr w14:val="000000"/>
            </w14:solidFill>
          </w14:textFill>
        </w:rPr>
        <w:t xml:space="preserve">  </w:t>
      </w:r>
      <w:r>
        <w:rPr>
          <w:rStyle w:val="Hyperlink.0"/>
        </w:rPr>
        <w:fldChar w:fldCharType="begin" w:fldLock="0"/>
      </w:r>
      <w:r>
        <w:rPr>
          <w:rStyle w:val="Hyperlink.0"/>
        </w:rPr>
        <w:instrText xml:space="preserve"> HYPERLINK "http://www.mremotionalintelligence.com/2016/09/15/emotional-impulse-control/"</w:instrText>
      </w:r>
      <w:r>
        <w:rPr>
          <w:rStyle w:val="Hyperlink.0"/>
        </w:rPr>
        <w:fldChar w:fldCharType="separate" w:fldLock="0"/>
      </w:r>
      <w:r>
        <w:rPr>
          <w:rStyle w:val="Hyperlink.0"/>
          <w:rFonts w:cs="Arial Unicode MS" w:eastAsia="Arial Unicode MS"/>
          <w:rtl w:val="0"/>
          <w:lang w:val="en-US"/>
        </w:rPr>
        <w:t>http://www.mremotionalintelligence.com/2016/09/15/emotional-impulse-control/</w:t>
      </w:r>
      <w:r>
        <w:rPr/>
        <w:fldChar w:fldCharType="end" w:fldLock="0"/>
      </w:r>
    </w:p>
    <w:p>
      <w:pPr>
        <w:pStyle w:val="Body"/>
        <w:rPr>
          <w:rFonts w:ascii="Century Gothic" w:cs="Century Gothic" w:hAnsi="Century Gothic" w:eastAsia="Century Gothic"/>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p>
    <w:p>
      <w:pPr>
        <w:pStyle w:val="Body"/>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r>
        <w:rPr>
          <w:rFonts w:ascii="Century Gothic" w:hAnsi="Century Gothic"/>
          <w:b w:val="1"/>
          <w:bCs w:val="1"/>
          <w:outline w:val="0"/>
          <w:color w:val="000000"/>
          <w:u w:color="000000"/>
          <w:shd w:val="clear" w:color="auto" w:fill="ffffff"/>
          <w:rtl w:val="0"/>
          <w:lang w:val="de-DE"/>
          <w14:textFill>
            <w14:solidFill>
              <w14:srgbClr w14:val="000000"/>
            </w14:solidFill>
          </w14:textFill>
        </w:rPr>
        <w:t>Strategies</w:t>
      </w:r>
    </w:p>
    <w:p>
      <w:pPr>
        <w:pStyle w:val="Body"/>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p>
    <w:p>
      <w:pPr>
        <w:pStyle w:val="List Paragraph"/>
        <w:numPr>
          <w:ilvl w:val="0"/>
          <w:numId w:val="2"/>
        </w:numPr>
        <w:bidi w:val="0"/>
        <w:ind w:right="0"/>
        <w:jc w:val="left"/>
        <w:rPr>
          <w:rFonts w:ascii="Century Gothic" w:hAnsi="Century Gothic"/>
          <w:rtl w:val="0"/>
          <w:lang w:val="en-US"/>
        </w:rPr>
      </w:pPr>
      <w:r>
        <w:rPr>
          <w:rFonts w:ascii="Century Gothic" w:hAnsi="Century Gothic"/>
          <w:rtl w:val="0"/>
          <w:lang w:val="en-US"/>
        </w:rPr>
        <w:t>Who is bothering you?</w:t>
      </w:r>
    </w:p>
    <w:p>
      <w:pPr>
        <w:pStyle w:val="List Paragraph"/>
        <w:numPr>
          <w:ilvl w:val="0"/>
          <w:numId w:val="2"/>
        </w:numPr>
        <w:bidi w:val="0"/>
        <w:ind w:right="0"/>
        <w:jc w:val="left"/>
        <w:rPr>
          <w:rFonts w:ascii="Century Gothic" w:hAnsi="Century Gothic"/>
          <w:rtl w:val="0"/>
          <w:lang w:val="en-US"/>
        </w:rPr>
      </w:pPr>
      <w:r>
        <w:rPr>
          <w:rFonts w:ascii="Century Gothic" w:hAnsi="Century Gothic"/>
          <w:rtl w:val="0"/>
          <w:lang w:val="en-US"/>
        </w:rPr>
        <w:t>Why are you upset?</w:t>
      </w:r>
    </w:p>
    <w:p>
      <w:pPr>
        <w:pStyle w:val="List Paragraph"/>
        <w:numPr>
          <w:ilvl w:val="0"/>
          <w:numId w:val="2"/>
        </w:numPr>
        <w:bidi w:val="0"/>
        <w:ind w:right="0"/>
        <w:jc w:val="left"/>
        <w:rPr>
          <w:rFonts w:ascii="Century Gothic" w:hAnsi="Century Gothic"/>
          <w:rtl w:val="0"/>
          <w:lang w:val="en-US"/>
        </w:rPr>
      </w:pPr>
      <w:r>
        <w:rPr>
          <w:rFonts w:ascii="Century Gothic" w:hAnsi="Century Gothic"/>
          <w:rtl w:val="0"/>
          <w:lang w:val="en-US"/>
        </w:rPr>
        <w:t>Can you control the other person?</w:t>
      </w:r>
    </w:p>
    <w:p>
      <w:pPr>
        <w:pStyle w:val="List Paragraph"/>
        <w:numPr>
          <w:ilvl w:val="0"/>
          <w:numId w:val="2"/>
        </w:numPr>
        <w:bidi w:val="0"/>
        <w:ind w:right="0"/>
        <w:jc w:val="left"/>
        <w:rPr>
          <w:rFonts w:ascii="Century Gothic" w:hAnsi="Century Gothic"/>
          <w:rtl w:val="0"/>
          <w:lang w:val="en-US"/>
        </w:rPr>
      </w:pPr>
      <w:r>
        <w:rPr>
          <w:rFonts w:ascii="Century Gothic" w:hAnsi="Century Gothic"/>
          <w:rtl w:val="0"/>
          <w:lang w:val="en-US"/>
        </w:rPr>
        <w:t>Can you control the situation?</w:t>
      </w:r>
    </w:p>
    <w:p>
      <w:pPr>
        <w:pStyle w:val="List Paragraph"/>
        <w:numPr>
          <w:ilvl w:val="0"/>
          <w:numId w:val="2"/>
        </w:numPr>
        <w:bidi w:val="0"/>
        <w:ind w:right="0"/>
        <w:jc w:val="left"/>
        <w:rPr>
          <w:rFonts w:ascii="Century Gothic" w:hAnsi="Century Gothic"/>
          <w:rtl w:val="0"/>
          <w:lang w:val="en-US"/>
        </w:rPr>
      </w:pPr>
      <w:r>
        <w:rPr>
          <w:rFonts w:ascii="Century Gothic" w:hAnsi="Century Gothic"/>
          <w:rtl w:val="0"/>
          <w:lang w:val="en-US"/>
        </w:rPr>
        <w:t>At this time, what do you have control of?</w:t>
      </w:r>
    </w:p>
    <w:p>
      <w:pPr>
        <w:pStyle w:val="List Paragraph"/>
        <w:numPr>
          <w:ilvl w:val="0"/>
          <w:numId w:val="2"/>
        </w:numPr>
        <w:bidi w:val="0"/>
        <w:ind w:right="0"/>
        <w:jc w:val="left"/>
        <w:rPr>
          <w:rFonts w:ascii="Century Gothic" w:hAnsi="Century Gothic"/>
          <w:rtl w:val="0"/>
          <w:lang w:val="en-US"/>
        </w:rPr>
      </w:pPr>
      <w:r>
        <w:rPr>
          <w:rFonts w:ascii="Century Gothic" w:hAnsi="Century Gothic"/>
          <w:rtl w:val="0"/>
          <w:lang w:val="en-US"/>
        </w:rPr>
        <w:t>When in a similar situation, what has worked in the past?</w:t>
      </w:r>
    </w:p>
    <w:p>
      <w:pPr>
        <w:pStyle w:val="List Paragraph"/>
        <w:numPr>
          <w:ilvl w:val="0"/>
          <w:numId w:val="2"/>
        </w:numPr>
        <w:bidi w:val="0"/>
        <w:ind w:right="0"/>
        <w:jc w:val="left"/>
        <w:rPr>
          <w:rFonts w:ascii="Century Gothic" w:hAnsi="Century Gothic"/>
          <w:rtl w:val="0"/>
          <w:lang w:val="en-US"/>
        </w:rPr>
      </w:pPr>
      <w:r>
        <w:rPr>
          <w:rFonts w:ascii="Century Gothic" w:hAnsi="Century Gothic"/>
          <w:rtl w:val="0"/>
          <w:lang w:val="en-US"/>
        </w:rPr>
        <w:t>What potential other options exist for you?</w:t>
      </w:r>
    </w:p>
    <w:p>
      <w:pPr>
        <w:pStyle w:val="List Paragraph"/>
        <w:numPr>
          <w:ilvl w:val="0"/>
          <w:numId w:val="2"/>
        </w:numPr>
        <w:bidi w:val="0"/>
        <w:ind w:right="0"/>
        <w:jc w:val="left"/>
        <w:rPr>
          <w:rFonts w:ascii="Century Gothic" w:hAnsi="Century Gothic"/>
          <w:rtl w:val="0"/>
          <w:lang w:val="en-US"/>
        </w:rPr>
      </w:pPr>
      <w:r>
        <w:rPr>
          <w:rFonts w:ascii="Century Gothic" w:hAnsi="Century Gothic"/>
          <w:rtl w:val="0"/>
          <w:lang w:val="en-US"/>
        </w:rPr>
        <w:t>What would it take for you to do something differently?</w:t>
      </w:r>
    </w:p>
    <w:p>
      <w:pPr>
        <w:pStyle w:val="List Paragraph"/>
        <w:numPr>
          <w:ilvl w:val="0"/>
          <w:numId w:val="2"/>
        </w:numPr>
        <w:bidi w:val="0"/>
        <w:ind w:right="0"/>
        <w:jc w:val="left"/>
        <w:rPr>
          <w:rFonts w:ascii="Century Gothic" w:hAnsi="Century Gothic"/>
          <w:rtl w:val="0"/>
          <w:lang w:val="en-US"/>
        </w:rPr>
      </w:pPr>
      <w:r>
        <w:rPr>
          <w:rFonts w:ascii="Century Gothic" w:hAnsi="Century Gothic"/>
          <w:rtl w:val="0"/>
          <w:lang w:val="en-US"/>
        </w:rPr>
        <w:t>What is your primary reason for wanting to respond in a different way?</w:t>
      </w:r>
    </w:p>
    <w:p>
      <w:pPr>
        <w:pStyle w:val="Body"/>
        <w:rPr>
          <w:rFonts w:ascii="Century Gothic" w:cs="Century Gothic" w:hAnsi="Century Gothic" w:eastAsia="Century Gothic"/>
        </w:rPr>
      </w:pPr>
    </w:p>
    <w:p>
      <w:pPr>
        <w:pStyle w:val="Body"/>
        <w:rPr>
          <w:rFonts w:ascii="Century Gothic" w:cs="Century Gothic" w:hAnsi="Century Gothic" w:eastAsia="Century Gothic"/>
        </w:rPr>
      </w:pPr>
    </w:p>
    <w:p>
      <w:pPr>
        <w:pStyle w:val="Body"/>
        <w:rPr>
          <w:rFonts w:ascii="Century Gothic" w:cs="Century Gothic" w:hAnsi="Century Gothic" w:eastAsia="Century Gothic"/>
        </w:rPr>
      </w:pPr>
    </w:p>
    <w:p>
      <w:pPr>
        <w:pStyle w:val="Body"/>
        <w:rPr>
          <w:rFonts w:ascii="Century Gothic" w:cs="Century Gothic" w:hAnsi="Century Gothic" w:eastAsia="Century Gothic"/>
          <w:b w:val="1"/>
          <w:bCs w:val="1"/>
        </w:rPr>
      </w:pPr>
    </w:p>
    <w:p>
      <w:pPr>
        <w:pStyle w:val="Body"/>
        <w:rPr>
          <w:rFonts w:ascii="Century Gothic" w:cs="Century Gothic" w:hAnsi="Century Gothic" w:eastAsia="Century Gothic"/>
          <w:b w:val="1"/>
          <w:bCs w:val="1"/>
        </w:rPr>
      </w:pPr>
    </w:p>
    <w:p>
      <w:pPr>
        <w:pStyle w:val="Body"/>
        <w:rPr>
          <w:rFonts w:ascii="Century Gothic" w:cs="Century Gothic" w:hAnsi="Century Gothic" w:eastAsia="Century Gothic"/>
          <w:b w:val="1"/>
          <w:bCs w:val="1"/>
        </w:rPr>
      </w:pPr>
    </w:p>
    <w:p>
      <w:pPr>
        <w:pStyle w:val="Body"/>
        <w:rPr>
          <w:rFonts w:ascii="Century Gothic" w:cs="Century Gothic" w:hAnsi="Century Gothic" w:eastAsia="Century Gothic"/>
          <w:b w:val="1"/>
          <w:bCs w:val="1"/>
        </w:rPr>
      </w:pPr>
    </w:p>
    <w:p>
      <w:pPr>
        <w:pStyle w:val="Body"/>
        <w:rPr>
          <w:rFonts w:ascii="Century Gothic" w:cs="Century Gothic" w:hAnsi="Century Gothic" w:eastAsia="Century Gothic"/>
          <w:b w:val="1"/>
          <w:bCs w:val="1"/>
        </w:rPr>
      </w:pPr>
    </w:p>
    <w:p>
      <w:pPr>
        <w:pStyle w:val="Body"/>
        <w:rPr>
          <w:rFonts w:ascii="Century Gothic" w:cs="Century Gothic" w:hAnsi="Century Gothic" w:eastAsia="Century Gothic"/>
          <w:b w:val="1"/>
          <w:bCs w:val="1"/>
        </w:rPr>
      </w:pPr>
    </w:p>
    <w:p>
      <w:pPr>
        <w:pStyle w:val="Body"/>
        <w:rPr>
          <w:rFonts w:ascii="Century Gothic" w:cs="Century Gothic" w:hAnsi="Century Gothic" w:eastAsia="Century Gothic"/>
          <w:b w:val="1"/>
          <w:bCs w:val="1"/>
        </w:rPr>
      </w:pPr>
    </w:p>
    <w:p>
      <w:pPr>
        <w:pStyle w:val="Body"/>
        <w:rPr>
          <w:rFonts w:ascii="Century Gothic" w:cs="Century Gothic" w:hAnsi="Century Gothic" w:eastAsia="Century Gothic"/>
          <w:b w:val="1"/>
          <w:bCs w:val="1"/>
        </w:rPr>
      </w:pPr>
    </w:p>
    <w:p>
      <w:pPr>
        <w:pStyle w:val="Body"/>
        <w:rPr>
          <w:rFonts w:ascii="Century Gothic" w:cs="Century Gothic" w:hAnsi="Century Gothic" w:eastAsia="Century Gothic"/>
          <w:b w:val="1"/>
          <w:bCs w:val="1"/>
        </w:rPr>
      </w:pPr>
    </w:p>
    <w:p>
      <w:pPr>
        <w:pStyle w:val="Body"/>
        <w:rPr>
          <w:rFonts w:ascii="Century Gothic" w:cs="Century Gothic" w:hAnsi="Century Gothic" w:eastAsia="Century Gothic"/>
          <w:b w:val="1"/>
          <w:bCs w:val="1"/>
        </w:rPr>
      </w:pPr>
    </w:p>
    <w:p>
      <w:pPr>
        <w:pStyle w:val="Body"/>
        <w:rPr>
          <w:rFonts w:ascii="Century Gothic" w:cs="Century Gothic" w:hAnsi="Century Gothic" w:eastAsia="Century Gothic"/>
          <w:b w:val="1"/>
          <w:bCs w:val="1"/>
        </w:rPr>
      </w:pPr>
      <w:r>
        <w:rPr>
          <w:rFonts w:ascii="Century Gothic" w:hAnsi="Century Gothic"/>
          <w:b w:val="1"/>
          <w:bCs w:val="1"/>
          <w:rtl w:val="0"/>
          <w:lang w:val="en-US"/>
        </w:rPr>
        <w:t xml:space="preserve">Activity </w:t>
      </w:r>
    </w:p>
    <w:p>
      <w:pPr>
        <w:pStyle w:val="Body"/>
        <w:rPr>
          <w:rFonts w:ascii="Century Gothic" w:cs="Century Gothic" w:hAnsi="Century Gothic" w:eastAsia="Century Gothic"/>
        </w:rPr>
      </w:pPr>
    </w:p>
    <w:p>
      <w:pPr>
        <w:pStyle w:val="List Paragraph"/>
        <w:numPr>
          <w:ilvl w:val="0"/>
          <w:numId w:val="4"/>
        </w:numPr>
        <w:bidi w:val="0"/>
        <w:ind w:right="0"/>
        <w:jc w:val="left"/>
        <w:rPr>
          <w:rFonts w:ascii="Century Gothic" w:hAnsi="Century Gothic"/>
          <w:rtl w:val="0"/>
          <w:lang w:val="en-US"/>
        </w:rPr>
      </w:pPr>
      <w:r>
        <w:rPr>
          <w:rFonts w:ascii="Century Gothic" w:hAnsi="Century Gothic"/>
          <w:rtl w:val="0"/>
          <w:lang w:val="en-US"/>
        </w:rPr>
        <w:t>What was one thing you learned about yourself?</w:t>
      </w:r>
    </w:p>
    <w:p>
      <w:pPr>
        <w:pStyle w:val="List Paragraph"/>
        <w:numPr>
          <w:ilvl w:val="0"/>
          <w:numId w:val="4"/>
        </w:numPr>
        <w:bidi w:val="0"/>
        <w:ind w:right="0"/>
        <w:jc w:val="left"/>
        <w:rPr>
          <w:rFonts w:ascii="Century Gothic" w:hAnsi="Century Gothic"/>
          <w:rtl w:val="0"/>
          <w:lang w:val="en-US"/>
        </w:rPr>
      </w:pPr>
      <w:r>
        <w:rPr>
          <w:rFonts w:ascii="Century Gothic" w:hAnsi="Century Gothic"/>
          <w:rtl w:val="0"/>
          <w:lang w:val="en-US"/>
        </w:rPr>
        <w:t xml:space="preserve">What is one new strategy to try the next time you get </w:t>
      </w:r>
      <w:r>
        <w:rPr>
          <w:rFonts w:ascii="Century Gothic" w:hAnsi="Century Gothic" w:hint="default"/>
          <w:rtl w:val="0"/>
          <w:lang w:val="en-US"/>
        </w:rPr>
        <w:t>“</w:t>
      </w:r>
      <w:r>
        <w:rPr>
          <w:rFonts w:ascii="Century Gothic" w:hAnsi="Century Gothic"/>
          <w:rtl w:val="0"/>
          <w:lang w:val="en-US"/>
        </w:rPr>
        <w:t>upset</w:t>
      </w:r>
      <w:r>
        <w:rPr>
          <w:rFonts w:ascii="Century Gothic" w:hAnsi="Century Gothic" w:hint="default"/>
          <w:rtl w:val="0"/>
          <w:lang w:val="en-US"/>
        </w:rPr>
        <w:t>”</w:t>
      </w:r>
      <w:r>
        <w:rPr>
          <w:rFonts w:ascii="Century Gothic" w:hAnsi="Century Gothic"/>
          <w:rtl w:val="0"/>
          <w:lang w:val="en-US"/>
        </w:rPr>
        <w:t>?</w:t>
      </w:r>
    </w:p>
    <w:p>
      <w:pPr>
        <w:pStyle w:val="List Paragraph"/>
        <w:numPr>
          <w:ilvl w:val="0"/>
          <w:numId w:val="4"/>
        </w:numPr>
        <w:bidi w:val="0"/>
        <w:ind w:right="0"/>
        <w:jc w:val="left"/>
        <w:rPr>
          <w:rFonts w:ascii="Century Gothic" w:hAnsi="Century Gothic"/>
          <w:rtl w:val="0"/>
          <w:lang w:val="en-US"/>
        </w:rPr>
      </w:pPr>
      <w:r>
        <w:rPr>
          <w:rFonts w:ascii="Century Gothic" w:hAnsi="Century Gothic"/>
          <w:rtl w:val="0"/>
          <w:lang w:val="en-US"/>
        </w:rPr>
        <w:t>What is your personal benefit for working on your impulse control?</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jc w:val="center"/>
    </w:pPr>
    <w:r>
      <w:rPr>
        <w:rFonts w:ascii="Century Gothic" w:cs="Century Gothic" w:hAnsi="Century Gothic" w:eastAsia="Century Gothic"/>
        <w:outline w:val="0"/>
        <w:color w:val="000000"/>
        <w:u w:color="000000"/>
        <w:rtl w:val="0"/>
        <w14:textFill>
          <w14:solidFill>
            <w14:srgbClr w14:val="000000"/>
          </w14:solidFill>
        </w14:textFill>
      </w:rPr>
      <w:tab/>
      <w:tab/>
      <w:t xml:space="preserve">Page </w:t>
    </w:r>
    <w:r>
      <w:rPr>
        <w:rFonts w:ascii="Century Gothic" w:cs="Century Gothic" w:hAnsi="Century Gothic" w:eastAsia="Century Gothic"/>
        <w:outline w:val="0"/>
        <w:color w:val="000000"/>
        <w:u w:color="000000"/>
        <w:rtl w:val="0"/>
        <w14:textFill>
          <w14:solidFill>
            <w14:srgbClr w14:val="000000"/>
          </w14:solidFill>
        </w14:textFill>
      </w:rPr>
      <w:fldChar w:fldCharType="begin" w:fldLock="0"/>
    </w:r>
    <w:r>
      <w:rPr>
        <w:rFonts w:ascii="Century Gothic" w:cs="Century Gothic" w:hAnsi="Century Gothic" w:eastAsia="Century Gothic"/>
        <w:outline w:val="0"/>
        <w:color w:val="000000"/>
        <w:u w:color="000000"/>
        <w:rtl w:val="0"/>
        <w14:textFill>
          <w14:solidFill>
            <w14:srgbClr w14:val="000000"/>
          </w14:solidFill>
        </w14:textFill>
      </w:rPr>
      <w:instrText xml:space="preserve"> PAGE </w:instrText>
    </w:r>
    <w:r>
      <w:rPr>
        <w:rFonts w:ascii="Century Gothic" w:cs="Century Gothic" w:hAnsi="Century Gothic" w:eastAsia="Century Gothic"/>
        <w:outline w:val="0"/>
        <w:color w:val="000000"/>
        <w:u w:color="000000"/>
        <w:rtl w:val="0"/>
        <w14:textFill>
          <w14:solidFill>
            <w14:srgbClr w14:val="000000"/>
          </w14:solidFill>
        </w14:textFill>
      </w:rPr>
      <w:fldChar w:fldCharType="separate" w:fldLock="0"/>
    </w:r>
    <w:r>
      <w:rPr>
        <w:rFonts w:ascii="Century Gothic" w:cs="Century Gothic" w:hAnsi="Century Gothic" w:eastAsia="Century Gothic"/>
        <w:outline w:val="0"/>
        <w:color w:val="000000"/>
        <w:u w:color="000000"/>
        <w:rtl w:val="0"/>
        <w14:textFill>
          <w14:solidFill>
            <w14:srgbClr w14:val="000000"/>
          </w14:solidFill>
        </w14:textFill>
      </w:rPr>
    </w:r>
    <w:r>
      <w:rPr>
        <w:rFonts w:ascii="Century Gothic" w:cs="Century Gothic" w:hAnsi="Century Gothic" w:eastAsia="Century Gothic"/>
        <w:outline w:val="0"/>
        <w:color w:val="000000"/>
        <w:u w:color="000000"/>
        <w:rtl w:val="0"/>
        <w14:textFill>
          <w14:solidFill>
            <w14:srgbClr w14:val="000000"/>
          </w14:solidFill>
        </w14:textFill>
      </w:rPr>
      <w:fldChar w:fldCharType="end" w:fldLock="0"/>
    </w:r>
    <w:r>
      <w:rPr>
        <w:rFonts w:ascii="Century Gothic" w:hAnsi="Century Gothic"/>
        <w:outline w:val="0"/>
        <w:color w:val="000000"/>
        <w:u w:color="000000"/>
        <w:rtl w:val="0"/>
        <w:lang w:val="en-US"/>
        <w14:textFill>
          <w14:solidFill>
            <w14:srgbClr w14:val="000000"/>
          </w14:solidFill>
        </w14:textFill>
      </w:rPr>
      <w:t xml:space="preserve"> of </w:t>
    </w:r>
    <w:r>
      <w:rPr>
        <w:rFonts w:ascii="Century Gothic" w:cs="Century Gothic" w:hAnsi="Century Gothic" w:eastAsia="Century Gothic"/>
        <w:outline w:val="0"/>
        <w:color w:val="000000"/>
        <w:u w:color="000000"/>
        <w:rtl w:val="0"/>
        <w14:textFill>
          <w14:solidFill>
            <w14:srgbClr w14:val="000000"/>
          </w14:solidFill>
        </w14:textFill>
      </w:rPr>
      <w:fldChar w:fldCharType="begin" w:fldLock="0"/>
    </w:r>
    <w:r>
      <w:rPr>
        <w:rFonts w:ascii="Century Gothic" w:cs="Century Gothic" w:hAnsi="Century Gothic" w:eastAsia="Century Gothic"/>
        <w:outline w:val="0"/>
        <w:color w:val="000000"/>
        <w:u w:color="000000"/>
        <w:rtl w:val="0"/>
        <w14:textFill>
          <w14:solidFill>
            <w14:srgbClr w14:val="000000"/>
          </w14:solidFill>
        </w14:textFill>
      </w:rPr>
      <w:instrText xml:space="preserve"> NUMPAGES </w:instrText>
    </w:r>
    <w:r>
      <w:rPr>
        <w:rFonts w:ascii="Century Gothic" w:cs="Century Gothic" w:hAnsi="Century Gothic" w:eastAsia="Century Gothic"/>
        <w:outline w:val="0"/>
        <w:color w:val="000000"/>
        <w:u w:color="000000"/>
        <w:rtl w:val="0"/>
        <w14:textFill>
          <w14:solidFill>
            <w14:srgbClr w14:val="000000"/>
          </w14:solidFill>
        </w14:textFill>
      </w:rPr>
      <w:fldChar w:fldCharType="separate" w:fldLock="0"/>
    </w:r>
    <w:r>
      <w:rPr>
        <w:rFonts w:ascii="Century Gothic" w:cs="Century Gothic" w:hAnsi="Century Gothic" w:eastAsia="Century Gothic"/>
        <w:outline w:val="0"/>
        <w:color w:val="000000"/>
        <w:u w:color="000000"/>
        <w:rtl w:val="0"/>
        <w14:textFill>
          <w14:solidFill>
            <w14:srgbClr w14:val="000000"/>
          </w14:solidFill>
        </w14:textFill>
      </w:rPr>
    </w:r>
    <w:r>
      <w:rPr>
        <w:rFonts w:ascii="Century Gothic" w:cs="Century Gothic" w:hAnsi="Century Gothic" w:eastAsia="Century Gothic"/>
        <w:outline w:val="0"/>
        <w:color w:val="000000"/>
        <w:u w:color="000000"/>
        <w:rtl w:val="0"/>
        <w14:textFill>
          <w14:solidFill>
            <w14:srgbClr w14:val="000000"/>
          </w14:solidFill>
        </w14:textFill>
      </w:rPr>
      <w:fldChar w:fldCharType="end" w:fldLock="0"/>
    </w:r>
    <w:r>
      <w:rPr>
        <w:rFonts w:ascii="Century Gothic" w:cs="Century Gothic" w:hAnsi="Century Gothic" w:eastAsia="Century Gothic"/>
        <w:outline w:val="0"/>
        <w:color w:val="000000"/>
        <w:u w:color="000000"/>
        <w14:textFill>
          <w14:solidFill>
            <w14:srgbClr w14:val="000000"/>
          </w14:solidFill>
        </w14:textFil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pPr>
    <w:r>
      <w:rPr>
        <w:rFonts w:ascii="Century Gothic" w:hAnsi="Century Gothic"/>
        <w:b w:val="1"/>
        <w:bCs w:val="1"/>
        <w:sz w:val="28"/>
        <w:szCs w:val="28"/>
        <w:rtl w:val="0"/>
        <w:lang w:val="en-US"/>
      </w:rPr>
      <w:t>Emotional Intelligence and Impulse Control</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Century Gothic" w:cs="Century Gothic" w:hAnsi="Century Gothic" w:eastAsia="Century Gothic"/>
      <w:outline w:val="0"/>
      <w:color w:val="000000"/>
      <w:u w:val="none" w:color="000000"/>
      <w:shd w:val="clear" w:color="auto" w:fill="ffffff"/>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