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7E0A7" w14:textId="34A156E7" w:rsidR="00EA020C" w:rsidRDefault="0096282C" w:rsidP="0096282C">
      <w:pPr>
        <w:rPr>
          <w:rFonts w:ascii="Century Gothic" w:hAnsi="Century Gothic"/>
        </w:rPr>
      </w:pPr>
      <w:r>
        <w:rPr>
          <w:rFonts w:ascii="Century Gothic" w:hAnsi="Century Gothic"/>
        </w:rPr>
        <w:t>Module: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15381">
        <w:rPr>
          <w:rFonts w:ascii="Century Gothic" w:hAnsi="Century Gothic"/>
        </w:rPr>
        <w:t>Section:  Thinking Skills Overview</w:t>
      </w:r>
    </w:p>
    <w:p w14:paraId="28238C98" w14:textId="513B85D4" w:rsidR="001E1C54" w:rsidRPr="004938F0" w:rsidRDefault="00F2631D" w:rsidP="001E1C54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08759FE1" w14:textId="076142BC" w:rsidR="006E4114" w:rsidRPr="006E4114" w:rsidRDefault="001E1C54" w:rsidP="006E4114">
      <w:pPr>
        <w:ind w:left="2160" w:hanging="2160"/>
        <w:rPr>
          <w:rFonts w:ascii="Century Gothic" w:hAnsi="Century Gothic"/>
        </w:rPr>
      </w:pPr>
      <w:r w:rsidRPr="004938F0">
        <w:rPr>
          <w:rFonts w:ascii="Century Gothic" w:hAnsi="Century Gothic"/>
        </w:rPr>
        <w:t>Purpose:</w:t>
      </w:r>
      <w:r>
        <w:rPr>
          <w:rFonts w:ascii="Century Gothic" w:hAnsi="Century Gothic"/>
        </w:rPr>
        <w:tab/>
      </w:r>
      <w:r w:rsidR="006E4114" w:rsidRPr="006E4114">
        <w:rPr>
          <w:rFonts w:ascii="Century Gothic" w:hAnsi="Century Gothic"/>
          <w:color w:val="000000" w:themeColor="text1"/>
          <w:shd w:val="clear" w:color="auto" w:fill="FFFFFF"/>
        </w:rPr>
        <w:t xml:space="preserve">Group of skills that </w:t>
      </w:r>
      <w:r w:rsidR="00B617AB">
        <w:rPr>
          <w:rFonts w:ascii="Century Gothic" w:hAnsi="Century Gothic"/>
          <w:color w:val="000000" w:themeColor="text1"/>
          <w:shd w:val="clear" w:color="auto" w:fill="FFFFFF"/>
        </w:rPr>
        <w:t>participants</w:t>
      </w:r>
      <w:r w:rsidR="006E4114" w:rsidRPr="006E4114">
        <w:rPr>
          <w:rFonts w:ascii="Century Gothic" w:hAnsi="Century Gothic"/>
          <w:color w:val="000000" w:themeColor="text1"/>
          <w:shd w:val="clear" w:color="auto" w:fill="FFFFFF"/>
        </w:rPr>
        <w:t xml:space="preserve"> can develop to manage </w:t>
      </w:r>
      <w:r w:rsidR="00B617AB">
        <w:rPr>
          <w:rFonts w:ascii="Century Gothic" w:hAnsi="Century Gothic"/>
          <w:color w:val="000000" w:themeColor="text1"/>
          <w:shd w:val="clear" w:color="auto" w:fill="FFFFFF"/>
        </w:rPr>
        <w:t xml:space="preserve">their </w:t>
      </w:r>
      <w:r w:rsidR="006E4114" w:rsidRPr="006E4114">
        <w:rPr>
          <w:rFonts w:ascii="Century Gothic" w:hAnsi="Century Gothic"/>
          <w:color w:val="000000" w:themeColor="text1"/>
          <w:shd w:val="clear" w:color="auto" w:fill="FFFFFF"/>
        </w:rPr>
        <w:t>everyday behaviour in life, learning, and work.</w:t>
      </w:r>
      <w:r w:rsidR="006E4114" w:rsidRPr="006E4114">
        <w:rPr>
          <w:rFonts w:ascii="Century Gothic" w:hAnsi="Century Gothic"/>
          <w:color w:val="333333"/>
          <w:shd w:val="clear" w:color="auto" w:fill="FFFFFF"/>
        </w:rPr>
        <w:t xml:space="preserve"> </w:t>
      </w:r>
    </w:p>
    <w:p w14:paraId="76D575B6" w14:textId="23C2EFC8" w:rsidR="001E1C54" w:rsidRPr="006E4114" w:rsidRDefault="001E1C54" w:rsidP="001E1C54">
      <w:pPr>
        <w:ind w:left="2160" w:hanging="2160"/>
        <w:rPr>
          <w:rFonts w:ascii="Century Gothic" w:hAnsi="Century Gothic"/>
        </w:rPr>
      </w:pPr>
      <w:r w:rsidRPr="006E4114">
        <w:rPr>
          <w:rFonts w:ascii="Century Gothic" w:hAnsi="Century Gothic"/>
        </w:rPr>
        <w:t xml:space="preserve"> </w:t>
      </w:r>
    </w:p>
    <w:p w14:paraId="7632B118" w14:textId="7725DEF1" w:rsidR="001E1C54" w:rsidRDefault="0096282C" w:rsidP="006E411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</w:t>
      </w:r>
      <w:r w:rsidR="00027573">
        <w:rPr>
          <w:rFonts w:ascii="Century Gothic" w:hAnsi="Century Gothic"/>
        </w:rPr>
        <w:t xml:space="preserve"> -</w:t>
      </w:r>
      <w:r w:rsidR="00AB4149">
        <w:rPr>
          <w:rFonts w:ascii="Century Gothic" w:hAnsi="Century Gothic"/>
        </w:rPr>
        <w:t xml:space="preserve"> </w:t>
      </w:r>
      <w:r w:rsidR="003D6499">
        <w:rPr>
          <w:rFonts w:ascii="Century Gothic" w:hAnsi="Century Gothic"/>
        </w:rPr>
        <w:t>4 hours</w:t>
      </w:r>
      <w:r>
        <w:rPr>
          <w:rFonts w:ascii="Century Gothic" w:hAnsi="Century Gothic"/>
        </w:rPr>
        <w:t xml:space="preserve"> </w:t>
      </w:r>
    </w:p>
    <w:p w14:paraId="11C0DEA8" w14:textId="77777777" w:rsidR="001E1C54" w:rsidRPr="004938F0" w:rsidRDefault="001E1C54" w:rsidP="001E1C54">
      <w:pPr>
        <w:rPr>
          <w:rFonts w:ascii="Century Gothic" w:hAnsi="Century Gothic"/>
        </w:rPr>
      </w:pPr>
    </w:p>
    <w:p w14:paraId="2F2A8D1A" w14:textId="0E09BFD3" w:rsidR="001E1C54" w:rsidRDefault="00B617AB" w:rsidP="00B617AB">
      <w:pPr>
        <w:ind w:left="2160" w:hanging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Facilitator: </w:t>
      </w:r>
      <w:r>
        <w:rPr>
          <w:rFonts w:ascii="Century Gothic" w:hAnsi="Century Gothic"/>
        </w:rPr>
        <w:tab/>
      </w:r>
      <w:r w:rsidR="001E1C54">
        <w:rPr>
          <w:rFonts w:ascii="Century Gothic" w:hAnsi="Century Gothic"/>
        </w:rPr>
        <w:t xml:space="preserve">Member of the WEM Facilitation Team </w:t>
      </w:r>
      <w:r>
        <w:rPr>
          <w:rFonts w:ascii="Century Gothic" w:hAnsi="Century Gothic"/>
        </w:rPr>
        <w:t>plus additional partners when and where applicable.</w:t>
      </w:r>
    </w:p>
    <w:p w14:paraId="6B57D278" w14:textId="77777777" w:rsidR="008542A9" w:rsidRDefault="008542A9" w:rsidP="008542A9">
      <w:pPr>
        <w:rPr>
          <w:rFonts w:ascii="Century Gothic" w:hAnsi="Century Gothic"/>
        </w:rPr>
      </w:pPr>
    </w:p>
    <w:p w14:paraId="67473F84" w14:textId="77777777" w:rsidR="006F635F" w:rsidRDefault="001E1C54" w:rsidP="008542A9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  <w:r w:rsidR="00957B6B">
        <w:rPr>
          <w:rFonts w:ascii="Century Gothic" w:hAnsi="Century Gothic"/>
        </w:rPr>
        <w:t xml:space="preserve"> </w:t>
      </w:r>
    </w:p>
    <w:p w14:paraId="04A354C5" w14:textId="77777777" w:rsidR="006F635F" w:rsidRDefault="006F635F" w:rsidP="008542A9">
      <w:pPr>
        <w:rPr>
          <w:rFonts w:ascii="Century Gothic" w:hAnsi="Century Gothic"/>
        </w:rPr>
      </w:pPr>
    </w:p>
    <w:p w14:paraId="10B88953" w14:textId="20DA5AAA" w:rsidR="001E1C54" w:rsidRDefault="008542A9" w:rsidP="006F635F">
      <w:pPr>
        <w:pStyle w:val="ListParagraph"/>
        <w:numPr>
          <w:ilvl w:val="0"/>
          <w:numId w:val="18"/>
        </w:numPr>
        <w:rPr>
          <w:rFonts w:ascii="Century Gothic" w:hAnsi="Century Gothic"/>
        </w:rPr>
      </w:pPr>
      <w:r w:rsidRPr="006F635F">
        <w:rPr>
          <w:rFonts w:ascii="Century Gothic" w:hAnsi="Century Gothic"/>
        </w:rPr>
        <w:t>The sessions for this module will be influenced by the workplace pa</w:t>
      </w:r>
      <w:r w:rsidR="00AB4149" w:rsidRPr="006F635F">
        <w:rPr>
          <w:rFonts w:ascii="Century Gothic" w:hAnsi="Century Gothic"/>
        </w:rPr>
        <w:t xml:space="preserve">rtners. For example: Is WHMIS </w:t>
      </w:r>
      <w:r w:rsidRPr="006F635F">
        <w:rPr>
          <w:rFonts w:ascii="Century Gothic" w:hAnsi="Century Gothic"/>
        </w:rPr>
        <w:t>nice to have</w:t>
      </w:r>
      <w:r w:rsidR="00AB4149" w:rsidRPr="006F635F">
        <w:rPr>
          <w:rFonts w:ascii="Century Gothic" w:hAnsi="Century Gothic"/>
        </w:rPr>
        <w:t>,</w:t>
      </w:r>
      <w:r w:rsidRPr="006F635F">
        <w:rPr>
          <w:rFonts w:ascii="Century Gothic" w:hAnsi="Century Gothic"/>
        </w:rPr>
        <w:t xml:space="preserve"> or</w:t>
      </w:r>
      <w:r w:rsidR="00AB4149" w:rsidRPr="006F635F">
        <w:rPr>
          <w:rFonts w:ascii="Century Gothic" w:hAnsi="Century Gothic"/>
        </w:rPr>
        <w:t>,</w:t>
      </w:r>
      <w:r w:rsidRPr="006F635F">
        <w:rPr>
          <w:rFonts w:ascii="Century Gothic" w:hAnsi="Century Gothic"/>
        </w:rPr>
        <w:t xml:space="preserve"> need to have</w:t>
      </w:r>
      <w:r w:rsidR="00AB4149" w:rsidRPr="006F635F">
        <w:rPr>
          <w:rFonts w:ascii="Century Gothic" w:hAnsi="Century Gothic"/>
        </w:rPr>
        <w:t>,</w:t>
      </w:r>
      <w:r w:rsidRPr="006F635F">
        <w:rPr>
          <w:rFonts w:ascii="Century Gothic" w:hAnsi="Century Gothic"/>
        </w:rPr>
        <w:t xml:space="preserve"> for employment with</w:t>
      </w:r>
      <w:r w:rsidR="00AB4149" w:rsidRPr="006F635F">
        <w:rPr>
          <w:rFonts w:ascii="Century Gothic" w:hAnsi="Century Gothic"/>
        </w:rPr>
        <w:t>in</w:t>
      </w:r>
      <w:r w:rsidRPr="006F635F">
        <w:rPr>
          <w:rFonts w:ascii="Century Gothic" w:hAnsi="Century Gothic"/>
        </w:rPr>
        <w:t xml:space="preserve"> the workplace partner</w:t>
      </w:r>
      <w:r w:rsidR="00BB1B29" w:rsidRPr="006F635F">
        <w:rPr>
          <w:rFonts w:ascii="Century Gothic" w:hAnsi="Century Gothic"/>
        </w:rPr>
        <w:t>(</w:t>
      </w:r>
      <w:r w:rsidRPr="006F635F">
        <w:rPr>
          <w:rFonts w:ascii="Century Gothic" w:hAnsi="Century Gothic"/>
        </w:rPr>
        <w:t>s</w:t>
      </w:r>
      <w:r w:rsidR="00BB1B29" w:rsidRPr="006F635F">
        <w:rPr>
          <w:rFonts w:ascii="Century Gothic" w:hAnsi="Century Gothic"/>
        </w:rPr>
        <w:t>). These are the types of questions which should be explored with the workplace prior to the program starting.</w:t>
      </w:r>
    </w:p>
    <w:p w14:paraId="21A55E43" w14:textId="77777777" w:rsidR="006F635F" w:rsidRDefault="006F635F" w:rsidP="006F635F">
      <w:pPr>
        <w:pStyle w:val="ListParagraph"/>
        <w:ind w:left="360"/>
        <w:rPr>
          <w:rFonts w:ascii="Century Gothic" w:hAnsi="Century Gothic"/>
        </w:rPr>
      </w:pPr>
    </w:p>
    <w:p w14:paraId="3C01FB50" w14:textId="2323080B" w:rsidR="006F635F" w:rsidRPr="006F635F" w:rsidRDefault="006F635F" w:rsidP="006F635F">
      <w:pPr>
        <w:pStyle w:val="ListParagraph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It is important the thinking skills sessions and the creativity workshops are tied back to the learning objectives of the specific lesson and / or the overall LIFT to Work Program. </w:t>
      </w:r>
    </w:p>
    <w:p w14:paraId="25858D94" w14:textId="77777777" w:rsidR="00957B6B" w:rsidRDefault="00957B6B" w:rsidP="001E1C54">
      <w:pPr>
        <w:rPr>
          <w:rFonts w:ascii="Century Gothic" w:hAnsi="Century Gothic"/>
        </w:rPr>
      </w:pPr>
    </w:p>
    <w:p w14:paraId="60510A83" w14:textId="77777777" w:rsidR="00315B93" w:rsidRDefault="00315B93" w:rsidP="00957B6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Essential Skills </w:t>
      </w:r>
      <w:r>
        <w:rPr>
          <w:rFonts w:ascii="Century Gothic" w:hAnsi="Century Gothic"/>
        </w:rPr>
        <w:tab/>
        <w:t>Thinking Skills</w:t>
      </w:r>
    </w:p>
    <w:p w14:paraId="34E0B798" w14:textId="77777777" w:rsidR="00315B93" w:rsidRDefault="00315B93" w:rsidP="00957B6B">
      <w:pPr>
        <w:rPr>
          <w:rFonts w:ascii="Century Gothic" w:hAnsi="Century Gothic"/>
        </w:rPr>
      </w:pPr>
    </w:p>
    <w:p w14:paraId="1404F320" w14:textId="630E1D04" w:rsidR="001E1C54" w:rsidRDefault="001E1C54" w:rsidP="001E1C54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6C5E343A" w14:textId="37B62DF7" w:rsidR="00957B6B" w:rsidRDefault="00957B6B" w:rsidP="00D15381">
      <w:pPr>
        <w:rPr>
          <w:rFonts w:ascii="Century Gothic" w:hAnsi="Century Gothic"/>
        </w:rPr>
      </w:pPr>
    </w:p>
    <w:p w14:paraId="2F7C1CD0" w14:textId="469AADB8" w:rsidR="00D15381" w:rsidRPr="00AA0E06" w:rsidRDefault="00AA0E06" w:rsidP="00D15381">
      <w:pPr>
        <w:rPr>
          <w:rFonts w:ascii="Century Gothic" w:hAnsi="Century Gothic"/>
        </w:rPr>
      </w:pPr>
      <w:r>
        <w:rPr>
          <w:rFonts w:ascii="Century Gothic" w:hAnsi="Century Gothic"/>
        </w:rPr>
        <w:t>The organization will benefit from their e</w:t>
      </w:r>
      <w:r w:rsidRPr="00AA0E06">
        <w:rPr>
          <w:rFonts w:ascii="Century Gothic" w:hAnsi="Century Gothic"/>
        </w:rPr>
        <w:t>mployees being:</w:t>
      </w:r>
    </w:p>
    <w:p w14:paraId="29030CC1" w14:textId="697B64B4" w:rsidR="00AA0E06" w:rsidRPr="00AB4149" w:rsidRDefault="00AA0E06" w:rsidP="00AB4149">
      <w:pPr>
        <w:pStyle w:val="ListParagraph"/>
        <w:numPr>
          <w:ilvl w:val="0"/>
          <w:numId w:val="14"/>
        </w:numPr>
        <w:rPr>
          <w:rStyle w:val="apple-converted-space"/>
          <w:rFonts w:ascii="Century Gothic" w:hAnsi="Century Gothic"/>
          <w:color w:val="333333"/>
        </w:rPr>
      </w:pPr>
      <w:r w:rsidRPr="00AA0E06">
        <w:rPr>
          <w:rStyle w:val="Strong"/>
          <w:rFonts w:ascii="Century Gothic" w:hAnsi="Century Gothic"/>
          <w:b w:val="0"/>
          <w:color w:val="333333"/>
        </w:rPr>
        <w:t>More Approach</w:t>
      </w:r>
      <w:r w:rsidR="00AB4149">
        <w:rPr>
          <w:rStyle w:val="Strong"/>
          <w:rFonts w:ascii="Century Gothic" w:hAnsi="Century Gothic"/>
          <w:b w:val="0"/>
          <w:color w:val="333333"/>
        </w:rPr>
        <w:t>able</w:t>
      </w:r>
      <w:r w:rsidRPr="00AA0E06">
        <w:rPr>
          <w:rStyle w:val="Strong"/>
          <w:rFonts w:ascii="Century Gothic" w:hAnsi="Century Gothic"/>
          <w:b w:val="0"/>
          <w:color w:val="333333"/>
        </w:rPr>
        <w:t>.</w:t>
      </w:r>
      <w:r w:rsidRPr="00AA0E06">
        <w:rPr>
          <w:rStyle w:val="apple-converted-space"/>
          <w:rFonts w:ascii="Century Gothic" w:hAnsi="Century Gothic"/>
          <w:bCs/>
          <w:color w:val="333333"/>
        </w:rPr>
        <w:t> </w:t>
      </w:r>
    </w:p>
    <w:p w14:paraId="76A78536" w14:textId="77777777" w:rsidR="00AA0E06" w:rsidRPr="00AA0E06" w:rsidRDefault="00AA0E06" w:rsidP="00AA0E06">
      <w:pPr>
        <w:pStyle w:val="ListParagraph"/>
        <w:numPr>
          <w:ilvl w:val="0"/>
          <w:numId w:val="14"/>
        </w:numPr>
        <w:rPr>
          <w:rFonts w:ascii="Century Gothic" w:hAnsi="Century Gothic"/>
          <w:color w:val="333333"/>
        </w:rPr>
      </w:pPr>
      <w:r w:rsidRPr="00AA0E06">
        <w:rPr>
          <w:rStyle w:val="Strong"/>
          <w:rFonts w:ascii="Century Gothic" w:hAnsi="Century Gothic"/>
          <w:b w:val="0"/>
          <w:color w:val="333333"/>
        </w:rPr>
        <w:t>An appreciation</w:t>
      </w:r>
      <w:r w:rsidRPr="00AA0E06">
        <w:rPr>
          <w:rStyle w:val="apple-converted-space"/>
          <w:rFonts w:ascii="Century Gothic" w:hAnsi="Century Gothic"/>
          <w:color w:val="333333"/>
        </w:rPr>
        <w:t> </w:t>
      </w:r>
      <w:r w:rsidRPr="00AA0E06">
        <w:rPr>
          <w:rStyle w:val="Strong"/>
          <w:rFonts w:ascii="Century Gothic" w:hAnsi="Century Gothic"/>
          <w:b w:val="0"/>
          <w:color w:val="333333"/>
        </w:rPr>
        <w:t>for differing views.</w:t>
      </w:r>
    </w:p>
    <w:p w14:paraId="7DFDBDC9" w14:textId="77777777" w:rsidR="00AA0E06" w:rsidRPr="00AA0E06" w:rsidRDefault="00AA0E06" w:rsidP="00AA0E06">
      <w:pPr>
        <w:pStyle w:val="ListParagraph"/>
        <w:numPr>
          <w:ilvl w:val="0"/>
          <w:numId w:val="14"/>
        </w:numPr>
        <w:rPr>
          <w:rFonts w:ascii="Century Gothic" w:hAnsi="Century Gothic"/>
          <w:color w:val="333333"/>
        </w:rPr>
      </w:pPr>
      <w:r w:rsidRPr="00AA0E06">
        <w:rPr>
          <w:rStyle w:val="Strong"/>
          <w:rFonts w:ascii="Century Gothic" w:hAnsi="Century Gothic"/>
          <w:b w:val="0"/>
          <w:color w:val="333333"/>
        </w:rPr>
        <w:t>Improved Communication within the team and management.</w:t>
      </w:r>
    </w:p>
    <w:p w14:paraId="3F193F35" w14:textId="348CA3D5" w:rsidR="00AA0E06" w:rsidRDefault="00AA0E06" w:rsidP="00AA0E06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AA0E06">
        <w:rPr>
          <w:rStyle w:val="Strong"/>
          <w:rFonts w:ascii="Century Gothic" w:hAnsi="Century Gothic"/>
          <w:b w:val="0"/>
          <w:color w:val="333333"/>
        </w:rPr>
        <w:t>Overall better decision-making</w:t>
      </w:r>
      <w:r w:rsidRPr="00AA0E06">
        <w:rPr>
          <w:rStyle w:val="apple-converted-space"/>
          <w:rFonts w:ascii="Century Gothic" w:hAnsi="Century Gothic"/>
          <w:bCs/>
          <w:color w:val="333333"/>
        </w:rPr>
        <w:t> skills.</w:t>
      </w:r>
      <w:r>
        <w:rPr>
          <w:rFonts w:ascii="Century Gothic" w:hAnsi="Century Gothic"/>
        </w:rPr>
        <w:t xml:space="preserve"> </w:t>
      </w:r>
    </w:p>
    <w:p w14:paraId="476A22CA" w14:textId="77777777" w:rsidR="00D15381" w:rsidRPr="002C647D" w:rsidRDefault="00D15381" w:rsidP="00D15381">
      <w:pPr>
        <w:rPr>
          <w:rFonts w:ascii="Century Gothic" w:hAnsi="Century Gothic"/>
        </w:rPr>
      </w:pPr>
    </w:p>
    <w:p w14:paraId="7AEA101E" w14:textId="579FBE05" w:rsidR="00E035FC" w:rsidRDefault="001E1C54" w:rsidP="001E1C54">
      <w:pPr>
        <w:rPr>
          <w:rFonts w:ascii="Century Gothic" w:hAnsi="Century Gothic"/>
          <w:b/>
          <w:color w:val="000000"/>
          <w:sz w:val="26"/>
          <w:szCs w:val="26"/>
        </w:rPr>
      </w:pPr>
      <w:r w:rsidRPr="00710C6B">
        <w:rPr>
          <w:rFonts w:ascii="Century Gothic" w:hAnsi="Century Gothic"/>
          <w:b/>
          <w:color w:val="000000"/>
          <w:sz w:val="26"/>
          <w:szCs w:val="26"/>
        </w:rPr>
        <w:t>Assessmen</w:t>
      </w:r>
      <w:r w:rsidR="00EA020C">
        <w:rPr>
          <w:rFonts w:ascii="Century Gothic" w:hAnsi="Century Gothic"/>
          <w:b/>
          <w:color w:val="000000"/>
          <w:sz w:val="26"/>
          <w:szCs w:val="26"/>
        </w:rPr>
        <w:t>t</w:t>
      </w:r>
    </w:p>
    <w:p w14:paraId="571EE764" w14:textId="77777777" w:rsidR="00EA020C" w:rsidRDefault="00EA020C" w:rsidP="00EA020C"/>
    <w:p w14:paraId="4561E01A" w14:textId="77777777" w:rsidR="00957B6B" w:rsidRPr="00F97FE8" w:rsidRDefault="00957B6B" w:rsidP="00957B6B">
      <w:pPr>
        <w:pStyle w:val="ListParagraph"/>
        <w:numPr>
          <w:ilvl w:val="0"/>
          <w:numId w:val="8"/>
        </w:numPr>
        <w:rPr>
          <w:rFonts w:ascii="Century Gothic" w:hAnsi="Century Gothic"/>
          <w:color w:val="000000"/>
        </w:rPr>
      </w:pPr>
      <w:r w:rsidRPr="00A230D6">
        <w:rPr>
          <w:rFonts w:ascii="Century Gothic" w:hAnsi="Century Gothic"/>
          <w:color w:val="000000"/>
        </w:rPr>
        <w:t>Comments and ideas shared throughout the session.</w:t>
      </w:r>
    </w:p>
    <w:p w14:paraId="34126F2B" w14:textId="423CACD5" w:rsidR="00957B6B" w:rsidRDefault="00957B6B" w:rsidP="00957B6B">
      <w:pPr>
        <w:pStyle w:val="ListParagraph"/>
        <w:numPr>
          <w:ilvl w:val="0"/>
          <w:numId w:val="8"/>
        </w:numPr>
        <w:rPr>
          <w:rFonts w:ascii="Century Gothic" w:hAnsi="Century Gothic"/>
          <w:color w:val="000000"/>
        </w:rPr>
      </w:pPr>
      <w:r w:rsidRPr="00A230D6">
        <w:rPr>
          <w:rFonts w:ascii="Century Gothic" w:hAnsi="Century Gothic"/>
          <w:color w:val="000000"/>
        </w:rPr>
        <w:t>Data will be collected through the weekly feedback form.</w:t>
      </w:r>
    </w:p>
    <w:p w14:paraId="6A77DC04" w14:textId="77777777" w:rsidR="00957B6B" w:rsidRDefault="00957B6B" w:rsidP="00957B6B">
      <w:pPr>
        <w:rPr>
          <w:rFonts w:ascii="Century Gothic" w:hAnsi="Century Gothic"/>
          <w:b/>
          <w:sz w:val="26"/>
          <w:szCs w:val="26"/>
        </w:rPr>
      </w:pPr>
    </w:p>
    <w:p w14:paraId="2E453FCF" w14:textId="1ABE2110" w:rsidR="00957B6B" w:rsidRPr="00957B6B" w:rsidRDefault="00957B6B" w:rsidP="00957B6B">
      <w:pPr>
        <w:rPr>
          <w:rFonts w:ascii="Century Gothic" w:hAnsi="Century Gothic"/>
          <w:b/>
          <w:sz w:val="26"/>
          <w:szCs w:val="26"/>
        </w:rPr>
      </w:pPr>
      <w:r w:rsidRPr="00957B6B">
        <w:rPr>
          <w:rFonts w:ascii="Century Gothic" w:hAnsi="Century Gothic"/>
          <w:b/>
          <w:sz w:val="26"/>
          <w:szCs w:val="26"/>
        </w:rPr>
        <w:t>Lesson Plan</w:t>
      </w:r>
    </w:p>
    <w:p w14:paraId="2BC0919B" w14:textId="77777777" w:rsidR="00957B6B" w:rsidRPr="00957B6B" w:rsidRDefault="00957B6B" w:rsidP="00957B6B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1919"/>
        <w:gridCol w:w="4079"/>
      </w:tblGrid>
      <w:tr w:rsidR="008542A9" w:rsidRPr="008542A9" w14:paraId="4E2E4BC5" w14:textId="3A916A78" w:rsidTr="008542A9">
        <w:tc>
          <w:tcPr>
            <w:tcW w:w="3179" w:type="dxa"/>
          </w:tcPr>
          <w:p w14:paraId="60284F64" w14:textId="4CCA4BBF" w:rsidR="008542A9" w:rsidRPr="008542A9" w:rsidRDefault="008542A9" w:rsidP="00957B6B">
            <w:pPr>
              <w:rPr>
                <w:rFonts w:ascii="Century Gothic" w:hAnsi="Century Gothic"/>
                <w:b/>
              </w:rPr>
            </w:pPr>
            <w:r w:rsidRPr="008542A9">
              <w:rPr>
                <w:rFonts w:ascii="Century Gothic" w:hAnsi="Century Gothic"/>
                <w:b/>
              </w:rPr>
              <w:t>Sessions</w:t>
            </w:r>
          </w:p>
        </w:tc>
        <w:tc>
          <w:tcPr>
            <w:tcW w:w="1919" w:type="dxa"/>
          </w:tcPr>
          <w:p w14:paraId="057AAC3D" w14:textId="4A4AB355" w:rsidR="008542A9" w:rsidRPr="008542A9" w:rsidRDefault="008542A9" w:rsidP="00957B6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Facilitator </w:t>
            </w:r>
          </w:p>
        </w:tc>
        <w:tc>
          <w:tcPr>
            <w:tcW w:w="4079" w:type="dxa"/>
          </w:tcPr>
          <w:p w14:paraId="77AE4AFE" w14:textId="5D40455C" w:rsidR="008542A9" w:rsidRDefault="008542A9" w:rsidP="00957B6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Module </w:t>
            </w:r>
          </w:p>
        </w:tc>
      </w:tr>
      <w:tr w:rsidR="00673899" w:rsidRPr="008542A9" w14:paraId="09A481D0" w14:textId="77777777" w:rsidTr="008542A9">
        <w:tc>
          <w:tcPr>
            <w:tcW w:w="3179" w:type="dxa"/>
          </w:tcPr>
          <w:p w14:paraId="47088BDD" w14:textId="29EEEF03" w:rsidR="00673899" w:rsidRDefault="00BB1B2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Decision Making </w:t>
            </w:r>
          </w:p>
        </w:tc>
        <w:tc>
          <w:tcPr>
            <w:tcW w:w="1919" w:type="dxa"/>
          </w:tcPr>
          <w:p w14:paraId="2DEA73D4" w14:textId="423D1A6A" w:rsidR="00673899" w:rsidRDefault="0067389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WEM Facilitator</w:t>
            </w:r>
          </w:p>
        </w:tc>
        <w:tc>
          <w:tcPr>
            <w:tcW w:w="4079" w:type="dxa"/>
          </w:tcPr>
          <w:p w14:paraId="166A5DFD" w14:textId="4E541690" w:rsidR="00673899" w:rsidRDefault="00BB1B2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Created</w:t>
            </w:r>
          </w:p>
        </w:tc>
      </w:tr>
      <w:tr w:rsidR="008542A9" w:rsidRPr="008542A9" w14:paraId="4778507E" w14:textId="747FE476" w:rsidTr="008542A9">
        <w:tc>
          <w:tcPr>
            <w:tcW w:w="3179" w:type="dxa"/>
          </w:tcPr>
          <w:p w14:paraId="611D9377" w14:textId="2ECE9E9E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Goal Setting</w:t>
            </w:r>
          </w:p>
        </w:tc>
        <w:tc>
          <w:tcPr>
            <w:tcW w:w="1919" w:type="dxa"/>
          </w:tcPr>
          <w:p w14:paraId="46AF2056" w14:textId="10143109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WEM Facilitator </w:t>
            </w:r>
          </w:p>
        </w:tc>
        <w:tc>
          <w:tcPr>
            <w:tcW w:w="4079" w:type="dxa"/>
          </w:tcPr>
          <w:p w14:paraId="696C7C2D" w14:textId="05B1C08E" w:rsid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Created</w:t>
            </w:r>
          </w:p>
        </w:tc>
      </w:tr>
      <w:tr w:rsidR="008542A9" w:rsidRPr="008542A9" w14:paraId="4E79D305" w14:textId="01E4A730" w:rsidTr="008542A9">
        <w:tc>
          <w:tcPr>
            <w:tcW w:w="3179" w:type="dxa"/>
          </w:tcPr>
          <w:p w14:paraId="46E821A0" w14:textId="77777777" w:rsidR="00174FAA" w:rsidRPr="00174FAA" w:rsidRDefault="00174FAA" w:rsidP="00174FAA">
            <w:pPr>
              <w:rPr>
                <w:rFonts w:ascii="Century Gothic" w:eastAsia="Times New Roman" w:hAnsi="Century Gothic"/>
              </w:rPr>
            </w:pPr>
            <w:r w:rsidRPr="00174FAA">
              <w:rPr>
                <w:rFonts w:ascii="Century Gothic" w:eastAsia="Times New Roman" w:hAnsi="Century Gothic" w:cs="Arial"/>
                <w:color w:val="111111"/>
                <w:shd w:val="clear" w:color="auto" w:fill="FFFFFF"/>
              </w:rPr>
              <w:lastRenderedPageBreak/>
              <w:t>Workplace Hazardous Materials Information System</w:t>
            </w:r>
          </w:p>
          <w:p w14:paraId="6DB4D606" w14:textId="1991F045" w:rsidR="008542A9" w:rsidRPr="008542A9" w:rsidRDefault="00174FAA" w:rsidP="00957B6B">
            <w:pPr>
              <w:rPr>
                <w:rFonts w:ascii="Century Gothic" w:hAnsi="Century Gothic"/>
              </w:rPr>
            </w:pPr>
            <w:r w:rsidRPr="00174FAA">
              <w:rPr>
                <w:rFonts w:ascii="Century Gothic" w:hAnsi="Century Gothic"/>
              </w:rPr>
              <w:t>(</w:t>
            </w:r>
            <w:r w:rsidR="008542A9" w:rsidRPr="00174FAA">
              <w:rPr>
                <w:rFonts w:ascii="Century Gothic" w:hAnsi="Century Gothic"/>
              </w:rPr>
              <w:t>WHMIS</w:t>
            </w:r>
            <w:r w:rsidRPr="00174FAA">
              <w:rPr>
                <w:rFonts w:ascii="Century Gothic" w:hAnsi="Century Gothic"/>
              </w:rPr>
              <w:t>)</w:t>
            </w:r>
          </w:p>
        </w:tc>
        <w:tc>
          <w:tcPr>
            <w:tcW w:w="1919" w:type="dxa"/>
          </w:tcPr>
          <w:p w14:paraId="4D83A5BB" w14:textId="1B967A2A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External Partner</w:t>
            </w:r>
          </w:p>
        </w:tc>
        <w:tc>
          <w:tcPr>
            <w:tcW w:w="4079" w:type="dxa"/>
          </w:tcPr>
          <w:p w14:paraId="3BEE91F0" w14:textId="348B438D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objectives determined by the partner.</w:t>
            </w:r>
          </w:p>
        </w:tc>
      </w:tr>
      <w:tr w:rsidR="008542A9" w:rsidRPr="008542A9" w14:paraId="47CC658D" w14:textId="4A617231" w:rsidTr="008542A9">
        <w:tc>
          <w:tcPr>
            <w:tcW w:w="3179" w:type="dxa"/>
          </w:tcPr>
          <w:p w14:paraId="32A149B9" w14:textId="1CB12ED8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LEAN</w:t>
            </w:r>
          </w:p>
        </w:tc>
        <w:tc>
          <w:tcPr>
            <w:tcW w:w="1919" w:type="dxa"/>
          </w:tcPr>
          <w:p w14:paraId="70960F0D" w14:textId="7289628C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External Partner</w:t>
            </w:r>
          </w:p>
        </w:tc>
        <w:tc>
          <w:tcPr>
            <w:tcW w:w="4079" w:type="dxa"/>
          </w:tcPr>
          <w:p w14:paraId="17668FA7" w14:textId="13F4098F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Learning objectives determined by the </w:t>
            </w:r>
            <w:r w:rsidR="00673899">
              <w:rPr>
                <w:rFonts w:ascii="Century Gothic" w:hAnsi="Century Gothic"/>
              </w:rPr>
              <w:t xml:space="preserve">external </w:t>
            </w:r>
            <w:r>
              <w:rPr>
                <w:rFonts w:ascii="Century Gothic" w:hAnsi="Century Gothic"/>
              </w:rPr>
              <w:t>partner.</w:t>
            </w:r>
          </w:p>
        </w:tc>
      </w:tr>
      <w:tr w:rsidR="008542A9" w:rsidRPr="008542A9" w14:paraId="5732A3FF" w14:textId="54A1C8F1" w:rsidTr="008542A9">
        <w:tc>
          <w:tcPr>
            <w:tcW w:w="3179" w:type="dxa"/>
          </w:tcPr>
          <w:p w14:paraId="0760A792" w14:textId="6B6C4B22" w:rsidR="008542A9" w:rsidRPr="00174FAA" w:rsidRDefault="008542A9" w:rsidP="00957B6B">
            <w:pPr>
              <w:rPr>
                <w:rFonts w:ascii="Century Gothic" w:hAnsi="Century Gothic"/>
              </w:rPr>
            </w:pPr>
            <w:r w:rsidRPr="00174FAA">
              <w:rPr>
                <w:rFonts w:ascii="Century Gothic" w:hAnsi="Century Gothic"/>
              </w:rPr>
              <w:t>Good Manufacturing Practices (GMP)</w:t>
            </w:r>
          </w:p>
        </w:tc>
        <w:tc>
          <w:tcPr>
            <w:tcW w:w="1919" w:type="dxa"/>
          </w:tcPr>
          <w:p w14:paraId="22093B3F" w14:textId="71307A03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External Partner</w:t>
            </w:r>
          </w:p>
        </w:tc>
        <w:tc>
          <w:tcPr>
            <w:tcW w:w="4079" w:type="dxa"/>
          </w:tcPr>
          <w:p w14:paraId="5DA6A622" w14:textId="0F8C49B3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Learning objectives determined by the </w:t>
            </w:r>
            <w:r w:rsidR="00673899">
              <w:rPr>
                <w:rFonts w:ascii="Century Gothic" w:hAnsi="Century Gothic"/>
              </w:rPr>
              <w:t xml:space="preserve">external </w:t>
            </w:r>
            <w:r>
              <w:rPr>
                <w:rFonts w:ascii="Century Gothic" w:hAnsi="Century Gothic"/>
              </w:rPr>
              <w:t>partner.</w:t>
            </w:r>
          </w:p>
        </w:tc>
      </w:tr>
      <w:tr w:rsidR="008542A9" w:rsidRPr="008542A9" w14:paraId="7949C335" w14:textId="77777777" w:rsidTr="008542A9">
        <w:tc>
          <w:tcPr>
            <w:tcW w:w="3179" w:type="dxa"/>
          </w:tcPr>
          <w:p w14:paraId="478ECD20" w14:textId="77777777" w:rsidR="00174FAA" w:rsidRPr="00174FAA" w:rsidRDefault="00174FAA" w:rsidP="00174FAA">
            <w:pPr>
              <w:rPr>
                <w:rFonts w:ascii="Century Gothic" w:eastAsia="Times New Roman" w:hAnsi="Century Gothic"/>
              </w:rPr>
            </w:pPr>
            <w:r w:rsidRPr="00174FAA">
              <w:rPr>
                <w:rStyle w:val="Strong"/>
                <w:rFonts w:ascii="Century Gothic" w:eastAsia="Times New Roman" w:hAnsi="Century Gothic" w:cs="Arial"/>
                <w:b w:val="0"/>
                <w:color w:val="111111"/>
              </w:rPr>
              <w:t>Hazard Analysis and Critical Control Points</w:t>
            </w:r>
            <w:r w:rsidRPr="00174FAA">
              <w:rPr>
                <w:rFonts w:ascii="Century Gothic" w:eastAsia="Times New Roman" w:hAnsi="Century Gothic" w:cs="Arial"/>
                <w:color w:val="111111"/>
                <w:shd w:val="clear" w:color="auto" w:fill="FFFFFF"/>
              </w:rPr>
              <w:t>.</w:t>
            </w:r>
          </w:p>
          <w:p w14:paraId="1AB52B09" w14:textId="213AED59" w:rsidR="008542A9" w:rsidRPr="00174FAA" w:rsidRDefault="00174FAA" w:rsidP="00957B6B">
            <w:pPr>
              <w:rPr>
                <w:rFonts w:ascii="Century Gothic" w:hAnsi="Century Gothic"/>
              </w:rPr>
            </w:pPr>
            <w:r w:rsidRPr="00174FAA">
              <w:rPr>
                <w:rFonts w:ascii="Century Gothic" w:hAnsi="Century Gothic"/>
              </w:rPr>
              <w:t>(</w:t>
            </w:r>
            <w:r w:rsidR="008542A9" w:rsidRPr="00174FAA">
              <w:rPr>
                <w:rFonts w:ascii="Century Gothic" w:hAnsi="Century Gothic"/>
              </w:rPr>
              <w:t>HACCP</w:t>
            </w:r>
            <w:r w:rsidRPr="00174FAA">
              <w:rPr>
                <w:rFonts w:ascii="Century Gothic" w:hAnsi="Century Gothic"/>
              </w:rPr>
              <w:t>)</w:t>
            </w:r>
          </w:p>
        </w:tc>
        <w:tc>
          <w:tcPr>
            <w:tcW w:w="1919" w:type="dxa"/>
          </w:tcPr>
          <w:p w14:paraId="3340B530" w14:textId="6BC5BED9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External Partner</w:t>
            </w:r>
          </w:p>
        </w:tc>
        <w:tc>
          <w:tcPr>
            <w:tcW w:w="4079" w:type="dxa"/>
          </w:tcPr>
          <w:p w14:paraId="5473CB44" w14:textId="141F68E7" w:rsidR="008542A9" w:rsidRPr="008542A9" w:rsidRDefault="008542A9" w:rsidP="00957B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Learning objectives determined by the </w:t>
            </w:r>
            <w:r w:rsidR="00673899">
              <w:rPr>
                <w:rFonts w:ascii="Century Gothic" w:hAnsi="Century Gothic"/>
              </w:rPr>
              <w:t xml:space="preserve">external </w:t>
            </w:r>
            <w:r>
              <w:rPr>
                <w:rFonts w:ascii="Century Gothic" w:hAnsi="Century Gothic"/>
              </w:rPr>
              <w:t>partner.</w:t>
            </w:r>
          </w:p>
        </w:tc>
      </w:tr>
    </w:tbl>
    <w:p w14:paraId="28FA4A71" w14:textId="77777777" w:rsidR="00AA0E06" w:rsidRDefault="00AA0E06" w:rsidP="00AA0E06">
      <w:pPr>
        <w:rPr>
          <w:rFonts w:ascii="Century Gothic" w:hAnsi="Century Gothic"/>
          <w:b/>
        </w:rPr>
      </w:pPr>
    </w:p>
    <w:p w14:paraId="2506AB1E" w14:textId="20BE3D0D" w:rsidR="00AA0E06" w:rsidRDefault="00AA0E06" w:rsidP="00AA0E0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Creativity Workshops </w:t>
      </w:r>
    </w:p>
    <w:p w14:paraId="2149A150" w14:textId="3A29A85D" w:rsidR="00AA0E06" w:rsidRPr="00AA0E06" w:rsidRDefault="00AA0E06" w:rsidP="00AA0E06">
      <w:pPr>
        <w:rPr>
          <w:rFonts w:ascii="Century Gothic" w:hAnsi="Century Gothic"/>
        </w:rPr>
      </w:pPr>
      <w:r w:rsidRPr="00AA0E06">
        <w:rPr>
          <w:rFonts w:ascii="Century Gothic" w:hAnsi="Century Gothic"/>
        </w:rPr>
        <w:t>Goal: To create a safe space where the participants can explore new outcomes.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2082"/>
        <w:gridCol w:w="5213"/>
      </w:tblGrid>
      <w:tr w:rsidR="00013A92" w:rsidRPr="008542A9" w14:paraId="06B2B606" w14:textId="77777777" w:rsidTr="00013A92">
        <w:trPr>
          <w:trHeight w:val="269"/>
        </w:trPr>
        <w:tc>
          <w:tcPr>
            <w:tcW w:w="1882" w:type="dxa"/>
          </w:tcPr>
          <w:p w14:paraId="4FD60306" w14:textId="6B2CD777" w:rsidR="00AA0E06" w:rsidRPr="00174FAA" w:rsidRDefault="00AA0E06" w:rsidP="00AA0C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Session</w:t>
            </w:r>
          </w:p>
        </w:tc>
        <w:tc>
          <w:tcPr>
            <w:tcW w:w="2082" w:type="dxa"/>
          </w:tcPr>
          <w:p w14:paraId="603EDBAA" w14:textId="39F2C38B" w:rsidR="00AA0E06" w:rsidRDefault="00AA0E06" w:rsidP="00AA0C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Facilitator</w:t>
            </w:r>
          </w:p>
        </w:tc>
        <w:tc>
          <w:tcPr>
            <w:tcW w:w="5213" w:type="dxa"/>
          </w:tcPr>
          <w:p w14:paraId="667DE478" w14:textId="329C86F9" w:rsidR="00AA0E06" w:rsidRPr="008542A9" w:rsidRDefault="00AA0E06" w:rsidP="00AA0C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Session Overview</w:t>
            </w:r>
          </w:p>
        </w:tc>
      </w:tr>
      <w:tr w:rsidR="00013A92" w:rsidRPr="008542A9" w14:paraId="6E3262CD" w14:textId="77777777" w:rsidTr="00013A92">
        <w:trPr>
          <w:trHeight w:val="619"/>
        </w:trPr>
        <w:tc>
          <w:tcPr>
            <w:tcW w:w="1882" w:type="dxa"/>
          </w:tcPr>
          <w:p w14:paraId="132A4B91" w14:textId="29B3E8D5" w:rsidR="00AA0E06" w:rsidRPr="00174FAA" w:rsidRDefault="00AA0E06" w:rsidP="00AA0C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Dream Board</w:t>
            </w:r>
          </w:p>
        </w:tc>
        <w:tc>
          <w:tcPr>
            <w:tcW w:w="2082" w:type="dxa"/>
          </w:tcPr>
          <w:p w14:paraId="58A1A2A9" w14:textId="109AE4D6" w:rsidR="00AA0E06" w:rsidRPr="008542A9" w:rsidRDefault="00AA0E06" w:rsidP="00AA0C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WEM Facilitator </w:t>
            </w:r>
          </w:p>
        </w:tc>
        <w:tc>
          <w:tcPr>
            <w:tcW w:w="5213" w:type="dxa"/>
          </w:tcPr>
          <w:p w14:paraId="4BEA14F2" w14:textId="61348B13" w:rsidR="006F635F" w:rsidRPr="008542A9" w:rsidRDefault="00AA0E06" w:rsidP="00AA0C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Participants have the chance to create their own dream board</w:t>
            </w:r>
            <w:r w:rsidR="006F635F">
              <w:rPr>
                <w:rFonts w:ascii="Century Gothic" w:hAnsi="Century Gothic"/>
              </w:rPr>
              <w:t>.</w:t>
            </w:r>
            <w:bookmarkStart w:id="0" w:name="_GoBack"/>
            <w:bookmarkEnd w:id="0"/>
          </w:p>
        </w:tc>
      </w:tr>
      <w:tr w:rsidR="00013A92" w:rsidRPr="008542A9" w14:paraId="498FD95F" w14:textId="77777777" w:rsidTr="00013A92">
        <w:trPr>
          <w:trHeight w:val="898"/>
        </w:trPr>
        <w:tc>
          <w:tcPr>
            <w:tcW w:w="1882" w:type="dxa"/>
          </w:tcPr>
          <w:p w14:paraId="496794E1" w14:textId="4FB8D896" w:rsidR="00AA0E06" w:rsidRPr="00174FAA" w:rsidRDefault="0092488F" w:rsidP="00AA0C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Lego Build</w:t>
            </w:r>
          </w:p>
        </w:tc>
        <w:tc>
          <w:tcPr>
            <w:tcW w:w="2082" w:type="dxa"/>
          </w:tcPr>
          <w:p w14:paraId="25C74F36" w14:textId="626D8152" w:rsidR="00AA0E06" w:rsidRPr="008542A9" w:rsidRDefault="00AA0E06" w:rsidP="00AA0C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WEM Facilitator</w:t>
            </w:r>
          </w:p>
        </w:tc>
        <w:tc>
          <w:tcPr>
            <w:tcW w:w="5213" w:type="dxa"/>
          </w:tcPr>
          <w:p w14:paraId="47130C96" w14:textId="7E105910" w:rsidR="0092488F" w:rsidRPr="00013A92" w:rsidRDefault="0092488F" w:rsidP="0092488F">
            <w:pPr>
              <w:spacing w:before="100" w:beforeAutospacing="1" w:after="100" w:afterAutospacing="1"/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Ask the following questions to the participants one at a time.</w:t>
            </w:r>
            <w:r w:rsidR="00013A92" w:rsidRPr="00013A92">
              <w:rPr>
                <w:rFonts w:ascii="Century Gothic" w:eastAsia="Times New Roman" w:hAnsi="Century Gothic"/>
                <w:color w:val="000000"/>
              </w:rPr>
              <w:t xml:space="preserve"> Each time the participants will have 3 minutes to build. </w:t>
            </w:r>
          </w:p>
          <w:p w14:paraId="583F490C" w14:textId="21508F41" w:rsidR="0092488F" w:rsidRPr="00013A92" w:rsidRDefault="0092488F" w:rsidP="0092488F">
            <w:pPr>
              <w:spacing w:before="100" w:beforeAutospacing="1" w:after="100" w:afterAutospacing="1"/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1) Build something that represents something you enjoy doing. 3 ministers</w:t>
            </w:r>
          </w:p>
          <w:p w14:paraId="0EE2370A" w14:textId="77777777" w:rsidR="0092488F" w:rsidRPr="00013A92" w:rsidRDefault="0092488F" w:rsidP="0092488F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Share with your table group</w:t>
            </w:r>
          </w:p>
          <w:p w14:paraId="176640C5" w14:textId="77777777" w:rsidR="0092488F" w:rsidRPr="00013A92" w:rsidRDefault="0092488F" w:rsidP="0092488F">
            <w:pPr>
              <w:rPr>
                <w:rFonts w:ascii="Century Gothic" w:eastAsia="Times New Roman" w:hAnsi="Century Gothic"/>
                <w:color w:val="000000"/>
              </w:rPr>
            </w:pPr>
          </w:p>
          <w:p w14:paraId="48CF79A4" w14:textId="2D3DB4E9" w:rsidR="0092488F" w:rsidRPr="00013A92" w:rsidRDefault="0092488F" w:rsidP="0092488F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2)Build something you would like to be doing. 3 minutes</w:t>
            </w:r>
          </w:p>
          <w:p w14:paraId="5A7A6BA2" w14:textId="77777777" w:rsidR="0092488F" w:rsidRPr="00013A92" w:rsidRDefault="0092488F" w:rsidP="0092488F">
            <w:pPr>
              <w:rPr>
                <w:rFonts w:ascii="Century Gothic" w:eastAsia="Times New Roman" w:hAnsi="Century Gothic"/>
                <w:color w:val="000000"/>
              </w:rPr>
            </w:pPr>
          </w:p>
          <w:p w14:paraId="258004A3" w14:textId="33522ACF" w:rsidR="0092488F" w:rsidRPr="00013A92" w:rsidRDefault="0092488F" w:rsidP="0092488F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3)Build something that represents an obstacle impacting what you would like to be doing. 3 minutes</w:t>
            </w:r>
            <w:r w:rsidRPr="00013A92">
              <w:rPr>
                <w:rStyle w:val="apple-converted-space"/>
                <w:rFonts w:ascii="Century Gothic" w:eastAsia="Times New Roman" w:hAnsi="Century Gothic"/>
                <w:color w:val="000000"/>
              </w:rPr>
              <w:t> </w:t>
            </w:r>
          </w:p>
          <w:p w14:paraId="3B3EB270" w14:textId="77777777" w:rsidR="0092488F" w:rsidRPr="00013A92" w:rsidRDefault="0092488F" w:rsidP="0092488F">
            <w:pPr>
              <w:rPr>
                <w:rFonts w:ascii="Century Gothic" w:eastAsia="Times New Roman" w:hAnsi="Century Gothic"/>
                <w:color w:val="000000"/>
              </w:rPr>
            </w:pPr>
          </w:p>
          <w:p w14:paraId="75FF2F70" w14:textId="2DE0BA1C" w:rsidR="0092488F" w:rsidRPr="00013A92" w:rsidRDefault="0092488F" w:rsidP="0092488F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4A) Build something to represent how you like to be communicated with. 3 minutes.</w:t>
            </w:r>
            <w:r w:rsidRPr="00013A92">
              <w:rPr>
                <w:rStyle w:val="apple-converted-space"/>
                <w:rFonts w:ascii="Century Gothic" w:eastAsia="Times New Roman" w:hAnsi="Century Gothic"/>
                <w:color w:val="000000"/>
              </w:rPr>
              <w:t> </w:t>
            </w:r>
          </w:p>
          <w:p w14:paraId="59CBCBB4" w14:textId="77777777" w:rsidR="0092488F" w:rsidRPr="00013A92" w:rsidRDefault="0092488F" w:rsidP="0092488F">
            <w:pPr>
              <w:rPr>
                <w:rFonts w:ascii="Century Gothic" w:eastAsia="Times New Roman" w:hAnsi="Century Gothic"/>
                <w:color w:val="000000"/>
              </w:rPr>
            </w:pPr>
          </w:p>
          <w:p w14:paraId="7A52A782" w14:textId="529B60E3" w:rsidR="0092488F" w:rsidRPr="00013A92" w:rsidRDefault="0092488F" w:rsidP="0092488F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4B) What could you do to make that happen?</w:t>
            </w:r>
          </w:p>
          <w:p w14:paraId="4FF10E60" w14:textId="77777777" w:rsidR="0092488F" w:rsidRPr="00013A92" w:rsidRDefault="0092488F" w:rsidP="0092488F">
            <w:pPr>
              <w:rPr>
                <w:rFonts w:ascii="Century Gothic" w:eastAsia="Times New Roman" w:hAnsi="Century Gothic"/>
                <w:color w:val="000000"/>
              </w:rPr>
            </w:pPr>
          </w:p>
          <w:p w14:paraId="6A368B6E" w14:textId="5435C7E7" w:rsidR="00AA0E06" w:rsidRPr="00013A92" w:rsidRDefault="00013A92" w:rsidP="00AA0C61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5)</w:t>
            </w:r>
            <w:r w:rsidR="0092488F" w:rsidRPr="00013A92">
              <w:rPr>
                <w:rFonts w:ascii="Century Gothic" w:eastAsia="Times New Roman" w:hAnsi="Century Gothic"/>
                <w:color w:val="000000"/>
              </w:rPr>
              <w:t>Build something to represent who you want to be in this world. 3 minutes.</w:t>
            </w:r>
          </w:p>
        </w:tc>
      </w:tr>
      <w:tr w:rsidR="00013A92" w:rsidRPr="008542A9" w14:paraId="59D2D692" w14:textId="77777777" w:rsidTr="00013A92">
        <w:tc>
          <w:tcPr>
            <w:tcW w:w="1882" w:type="dxa"/>
          </w:tcPr>
          <w:p w14:paraId="2E92E642" w14:textId="363BCD52" w:rsidR="00AA0E06" w:rsidRPr="00AA0E06" w:rsidRDefault="00013A92" w:rsidP="00AA0C61">
            <w:pPr>
              <w:rPr>
                <w:rFonts w:ascii="Century Gothic" w:hAnsi="Century Gothic"/>
                <w:highlight w:val="yellow"/>
              </w:rPr>
            </w:pPr>
            <w:r w:rsidRPr="00013A92">
              <w:rPr>
                <w:rFonts w:ascii="Century Gothic" w:hAnsi="Century Gothic"/>
              </w:rPr>
              <w:t>Creating something new</w:t>
            </w:r>
          </w:p>
        </w:tc>
        <w:tc>
          <w:tcPr>
            <w:tcW w:w="2082" w:type="dxa"/>
          </w:tcPr>
          <w:p w14:paraId="54983629" w14:textId="3DEF9820" w:rsidR="00AA0E06" w:rsidRPr="008542A9" w:rsidRDefault="00AA0E06" w:rsidP="00AA0C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WEM Facilitator</w:t>
            </w:r>
          </w:p>
        </w:tc>
        <w:tc>
          <w:tcPr>
            <w:tcW w:w="5213" w:type="dxa"/>
          </w:tcPr>
          <w:p w14:paraId="6E62A7F8" w14:textId="2CC6C04A" w:rsidR="00AA0E06" w:rsidRPr="00013A92" w:rsidRDefault="00013A92" w:rsidP="00AA0C61">
            <w:pPr>
              <w:rPr>
                <w:rFonts w:ascii="Century Gothic" w:eastAsia="Times New Roman" w:hAnsi="Century Gothic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7 items to create 15 new or current products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Move the participants into groups.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Provide each small group with 5 items with one written on each cue card.</w:t>
            </w:r>
            <w:r w:rsidRPr="00013A92">
              <w:rPr>
                <w:rStyle w:val="apple-converted-space"/>
                <w:rFonts w:ascii="Century Gothic" w:eastAsia="Times New Roman" w:hAnsi="Century Gothic"/>
                <w:color w:val="000000"/>
              </w:rPr>
              <w:t> 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In addition provide each group with 2 additional blank cue cards. Each group will have the chance to identify 2 additional items.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Ask: To write one item on each cue card.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Ask each small group to produce 15 news or current items/products.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Note: Each new product needs to use at least 3 of the items.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Example: soap, rope, chocolate covered donut, bandanna, cake mix, thumb pins, pen.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Ask each group to pick their top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3 to 5 ideas and then share them with the group</w:t>
            </w:r>
            <w:r>
              <w:rPr>
                <w:rFonts w:ascii="Century Gothic" w:eastAsia="Times New Roman" w:hAnsi="Century Gothic"/>
                <w:color w:val="000000"/>
              </w:rPr>
              <w:t>?</w:t>
            </w:r>
          </w:p>
        </w:tc>
      </w:tr>
      <w:tr w:rsidR="00013A92" w:rsidRPr="008542A9" w14:paraId="2133B656" w14:textId="77777777" w:rsidTr="00013A92">
        <w:tc>
          <w:tcPr>
            <w:tcW w:w="1882" w:type="dxa"/>
          </w:tcPr>
          <w:p w14:paraId="283A299B" w14:textId="7165EA26" w:rsidR="00AA0E06" w:rsidRPr="00AA0E06" w:rsidRDefault="00013A92" w:rsidP="00AA0C61">
            <w:pPr>
              <w:rPr>
                <w:rFonts w:ascii="Century Gothic" w:hAnsi="Century Gothic"/>
                <w:highlight w:val="yellow"/>
              </w:rPr>
            </w:pPr>
            <w:r w:rsidRPr="00BB1B29">
              <w:rPr>
                <w:rFonts w:ascii="Century Gothic" w:hAnsi="Century Gothic"/>
              </w:rPr>
              <w:t>Meal Time</w:t>
            </w:r>
          </w:p>
        </w:tc>
        <w:tc>
          <w:tcPr>
            <w:tcW w:w="2082" w:type="dxa"/>
          </w:tcPr>
          <w:p w14:paraId="5A5AD674" w14:textId="425837E7" w:rsidR="00AA0E06" w:rsidRPr="008542A9" w:rsidRDefault="00AA0E06" w:rsidP="00AA0C61">
            <w:pPr>
              <w:rPr>
                <w:rFonts w:ascii="Century Gothic" w:hAnsi="Century Gothic"/>
              </w:rPr>
            </w:pPr>
            <w:r w:rsidRPr="00230B3E">
              <w:rPr>
                <w:rFonts w:ascii="Century Gothic" w:hAnsi="Century Gothic"/>
              </w:rPr>
              <w:t xml:space="preserve">WEM Facilitator </w:t>
            </w:r>
          </w:p>
        </w:tc>
        <w:tc>
          <w:tcPr>
            <w:tcW w:w="5213" w:type="dxa"/>
          </w:tcPr>
          <w:p w14:paraId="173EF9D3" w14:textId="77777777" w:rsidR="00013A92" w:rsidRPr="00013A92" w:rsidRDefault="00013A92" w:rsidP="00013A92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Provide the participants with a list of ingredients or ask them to come up with a list of items from the grocery store.</w:t>
            </w:r>
          </w:p>
          <w:p w14:paraId="6602D536" w14:textId="77777777" w:rsidR="00013A92" w:rsidRPr="00013A92" w:rsidRDefault="00013A92" w:rsidP="00013A92">
            <w:pPr>
              <w:rPr>
                <w:rFonts w:ascii="Century Gothic" w:eastAsia="Times New Roman" w:hAnsi="Century Gothic"/>
                <w:color w:val="000000"/>
              </w:rPr>
            </w:pPr>
          </w:p>
          <w:p w14:paraId="15BA765A" w14:textId="77777777" w:rsidR="00013A92" w:rsidRPr="00013A92" w:rsidRDefault="00013A92" w:rsidP="00013A92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Move the participants into small groups. Ask:</w:t>
            </w:r>
            <w:r w:rsidRPr="00013A92">
              <w:rPr>
                <w:rStyle w:val="apple-converted-space"/>
                <w:rFonts w:ascii="Century Gothic" w:eastAsia="Times New Roman" w:hAnsi="Century Gothic"/>
                <w:color w:val="000000"/>
              </w:rPr>
              <w:t> </w:t>
            </w:r>
          </w:p>
          <w:p w14:paraId="2D5B063B" w14:textId="77777777" w:rsidR="00013A92" w:rsidRPr="00013A92" w:rsidRDefault="00013A92" w:rsidP="00013A9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With these Ingredients create a meal.</w:t>
            </w:r>
          </w:p>
          <w:p w14:paraId="180ACD5E" w14:textId="77777777" w:rsidR="00013A92" w:rsidRPr="00013A92" w:rsidRDefault="00013A92" w:rsidP="00013A9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Now create another meal</w:t>
            </w:r>
          </w:p>
          <w:p w14:paraId="71755102" w14:textId="77777777" w:rsidR="00013A92" w:rsidRPr="00013A92" w:rsidRDefault="00013A92" w:rsidP="00013A92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As a group agree in add 3 more ingredients and remove 2 ingredients.</w:t>
            </w:r>
            <w:r w:rsidRPr="00013A92">
              <w:rPr>
                <w:rStyle w:val="apple-converted-space"/>
                <w:rFonts w:ascii="Century Gothic" w:eastAsia="Times New Roman" w:hAnsi="Century Gothic"/>
                <w:color w:val="000000"/>
              </w:rPr>
              <w:t> </w:t>
            </w:r>
          </w:p>
          <w:p w14:paraId="3CB1ACF8" w14:textId="77777777" w:rsidR="00013A92" w:rsidRPr="00013A92" w:rsidRDefault="00013A92" w:rsidP="00013A9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Now create 1 more meal.</w:t>
            </w:r>
          </w:p>
          <w:p w14:paraId="0CA66F67" w14:textId="5C576580" w:rsidR="00013A92" w:rsidRPr="00013A92" w:rsidRDefault="00013A92" w:rsidP="00013A9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Now create one more meal. This time your group can add one additional item to make your meal.</w:t>
            </w:r>
          </w:p>
          <w:p w14:paraId="680C6DF3" w14:textId="77777777" w:rsidR="00013A92" w:rsidRPr="00013A92" w:rsidRDefault="00013A92" w:rsidP="00013A92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Ask: As you worked through the activity what happened to your creativity?</w:t>
            </w:r>
          </w:p>
          <w:p w14:paraId="3FE2F192" w14:textId="77777777" w:rsidR="00013A92" w:rsidRPr="00013A92" w:rsidRDefault="00013A92" w:rsidP="00013A92">
            <w:pPr>
              <w:rPr>
                <w:rFonts w:ascii="Century Gothic" w:eastAsia="Times New Roman" w:hAnsi="Century Gothic"/>
                <w:color w:val="000000"/>
              </w:rPr>
            </w:pPr>
          </w:p>
          <w:p w14:paraId="005A5645" w14:textId="77777777" w:rsidR="00013A92" w:rsidRPr="00013A92" w:rsidRDefault="00013A92" w:rsidP="00013A92">
            <w:pPr>
              <w:rPr>
                <w:rFonts w:ascii="Century Gothic" w:eastAsia="Times New Roman" w:hAnsi="Century Gothic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Ask: What could have made the activity more successful for your group?</w:t>
            </w:r>
          </w:p>
          <w:p w14:paraId="24AC3B95" w14:textId="77777777" w:rsidR="00013A92" w:rsidRPr="00013A92" w:rsidRDefault="00013A92" w:rsidP="00013A92">
            <w:pPr>
              <w:rPr>
                <w:rFonts w:ascii="Century Gothic" w:eastAsia="Times New Roman" w:hAnsi="Century Gothic"/>
                <w:color w:val="000000"/>
              </w:rPr>
            </w:pPr>
          </w:p>
          <w:p w14:paraId="69E2145A" w14:textId="3C5DF268" w:rsidR="00AA0E06" w:rsidRPr="00013A92" w:rsidRDefault="00013A92" w:rsidP="00AA0C61">
            <w:pPr>
              <w:rPr>
                <w:rFonts w:ascii="Verdana" w:eastAsia="Times New Roman" w:hAnsi="Verdana"/>
                <w:color w:val="000000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Ask: What allowed your group to work well together?</w:t>
            </w:r>
          </w:p>
        </w:tc>
      </w:tr>
      <w:tr w:rsidR="00013A92" w:rsidRPr="008542A9" w14:paraId="075AB572" w14:textId="77777777" w:rsidTr="00013A92">
        <w:tc>
          <w:tcPr>
            <w:tcW w:w="1882" w:type="dxa"/>
          </w:tcPr>
          <w:p w14:paraId="57E6BB76" w14:textId="286F2E3D" w:rsidR="00AA0E06" w:rsidRPr="00AA0E06" w:rsidRDefault="00013A92" w:rsidP="00AA0C61">
            <w:pPr>
              <w:rPr>
                <w:rFonts w:ascii="Century Gothic" w:hAnsi="Century Gothic"/>
                <w:highlight w:val="yellow"/>
              </w:rPr>
            </w:pPr>
            <w:r w:rsidRPr="00013A92">
              <w:rPr>
                <w:rFonts w:ascii="Century Gothic" w:hAnsi="Century Gothic"/>
              </w:rPr>
              <w:t>Building Blocks</w:t>
            </w:r>
          </w:p>
        </w:tc>
        <w:tc>
          <w:tcPr>
            <w:tcW w:w="2082" w:type="dxa"/>
          </w:tcPr>
          <w:p w14:paraId="49B27CE0" w14:textId="4D65718F" w:rsidR="00AA0E06" w:rsidRPr="008542A9" w:rsidRDefault="00AA0E06" w:rsidP="00AA0C61">
            <w:pPr>
              <w:rPr>
                <w:rFonts w:ascii="Century Gothic" w:hAnsi="Century Gothic"/>
              </w:rPr>
            </w:pPr>
            <w:r w:rsidRPr="00230B3E">
              <w:rPr>
                <w:rFonts w:ascii="Century Gothic" w:hAnsi="Century Gothic"/>
              </w:rPr>
              <w:t xml:space="preserve">WEM Facilitator </w:t>
            </w:r>
          </w:p>
        </w:tc>
        <w:tc>
          <w:tcPr>
            <w:tcW w:w="5213" w:type="dxa"/>
          </w:tcPr>
          <w:p w14:paraId="5F6D8380" w14:textId="4C4DAE4E" w:rsidR="00AA0E06" w:rsidRPr="00013A92" w:rsidRDefault="00013A92" w:rsidP="00AA0C61">
            <w:pPr>
              <w:rPr>
                <w:rFonts w:ascii="Century Gothic" w:eastAsia="Times New Roman" w:hAnsi="Century Gothic"/>
              </w:rPr>
            </w:pPr>
            <w:r w:rsidRPr="00013A92">
              <w:rPr>
                <w:rFonts w:ascii="Century Gothic" w:eastAsia="Times New Roman" w:hAnsi="Century Gothic"/>
                <w:color w:val="000000"/>
              </w:rPr>
              <w:t>Use the building blocks to build something important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To you.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Explain to the group why it is important to you.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Now take it apart and build something else.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Was that easy to do or was it hard to do?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Can you explain why you found it easy or hard.</w:t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</w:r>
            <w:r w:rsidRPr="00013A92">
              <w:rPr>
                <w:rFonts w:ascii="Century Gothic" w:eastAsia="Times New Roman" w:hAnsi="Century Gothic"/>
                <w:color w:val="000000"/>
              </w:rPr>
              <w:br/>
              <w:t>I asked the participants to once again describe what they built the second time around.</w:t>
            </w:r>
          </w:p>
        </w:tc>
      </w:tr>
    </w:tbl>
    <w:p w14:paraId="0BDF5E1E" w14:textId="77777777" w:rsidR="00AA0E06" w:rsidRPr="008542A9" w:rsidRDefault="00AA0E06" w:rsidP="00AA0E06">
      <w:pPr>
        <w:rPr>
          <w:rFonts w:ascii="Century Gothic" w:hAnsi="Century Gothic"/>
          <w:b/>
        </w:rPr>
      </w:pPr>
    </w:p>
    <w:p w14:paraId="5407DDFE" w14:textId="77777777" w:rsidR="008635B1" w:rsidRPr="008542A9" w:rsidRDefault="008635B1" w:rsidP="00957B6B">
      <w:pPr>
        <w:jc w:val="center"/>
        <w:rPr>
          <w:rFonts w:ascii="Century Gothic" w:hAnsi="Century Gothic"/>
          <w:b/>
        </w:rPr>
      </w:pPr>
    </w:p>
    <w:p w14:paraId="209A86EA" w14:textId="09B3C4E9" w:rsidR="00A459CE" w:rsidRPr="00EA020C" w:rsidRDefault="00A459CE" w:rsidP="00EA020C">
      <w:pPr>
        <w:rPr>
          <w:rFonts w:ascii="Century Gothic" w:hAnsi="Century Gothic"/>
        </w:rPr>
      </w:pPr>
    </w:p>
    <w:sectPr w:rsidR="00A459CE" w:rsidRPr="00EA020C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5791A" w14:textId="77777777" w:rsidR="009208C3" w:rsidRDefault="009208C3" w:rsidP="001E1C54">
      <w:r>
        <w:separator/>
      </w:r>
    </w:p>
  </w:endnote>
  <w:endnote w:type="continuationSeparator" w:id="0">
    <w:p w14:paraId="0C096FD2" w14:textId="77777777" w:rsidR="009208C3" w:rsidRDefault="009208C3" w:rsidP="001E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8C8A7" w14:textId="3EF65FD2" w:rsidR="00BC2D00" w:rsidRPr="00BC2D00" w:rsidRDefault="00BC2D00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BC2D00">
      <w:rPr>
        <w:rFonts w:ascii="Century Gothic" w:hAnsi="Century Gothic"/>
        <w:color w:val="000000" w:themeColor="text1"/>
      </w:rPr>
      <w:t xml:space="preserve">Page </w:t>
    </w:r>
    <w:r w:rsidRPr="00BC2D00">
      <w:rPr>
        <w:rFonts w:ascii="Century Gothic" w:hAnsi="Century Gothic"/>
        <w:color w:val="000000" w:themeColor="text1"/>
      </w:rPr>
      <w:fldChar w:fldCharType="begin"/>
    </w:r>
    <w:r w:rsidRPr="00BC2D00">
      <w:rPr>
        <w:rFonts w:ascii="Century Gothic" w:hAnsi="Century Gothic"/>
        <w:color w:val="000000" w:themeColor="text1"/>
      </w:rPr>
      <w:instrText xml:space="preserve"> PAGE  \* Arabic  \* MERGEFORMAT </w:instrText>
    </w:r>
    <w:r w:rsidRPr="00BC2D00">
      <w:rPr>
        <w:rFonts w:ascii="Century Gothic" w:hAnsi="Century Gothic"/>
        <w:color w:val="000000" w:themeColor="text1"/>
      </w:rPr>
      <w:fldChar w:fldCharType="separate"/>
    </w:r>
    <w:r w:rsidR="009208C3">
      <w:rPr>
        <w:rFonts w:ascii="Century Gothic" w:hAnsi="Century Gothic"/>
        <w:noProof/>
        <w:color w:val="000000" w:themeColor="text1"/>
      </w:rPr>
      <w:t>1</w:t>
    </w:r>
    <w:r w:rsidRPr="00BC2D00">
      <w:rPr>
        <w:rFonts w:ascii="Century Gothic" w:hAnsi="Century Gothic"/>
        <w:color w:val="000000" w:themeColor="text1"/>
      </w:rPr>
      <w:fldChar w:fldCharType="end"/>
    </w:r>
    <w:r w:rsidRPr="00BC2D00">
      <w:rPr>
        <w:rFonts w:ascii="Century Gothic" w:hAnsi="Century Gothic"/>
        <w:color w:val="000000" w:themeColor="text1"/>
      </w:rPr>
      <w:t xml:space="preserve"> of </w:t>
    </w:r>
    <w:r w:rsidRPr="00BC2D00">
      <w:rPr>
        <w:rFonts w:ascii="Century Gothic" w:hAnsi="Century Gothic"/>
        <w:color w:val="000000" w:themeColor="text1"/>
      </w:rPr>
      <w:fldChar w:fldCharType="begin"/>
    </w:r>
    <w:r w:rsidRPr="00BC2D00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BC2D00">
      <w:rPr>
        <w:rFonts w:ascii="Century Gothic" w:hAnsi="Century Gothic"/>
        <w:color w:val="000000" w:themeColor="text1"/>
      </w:rPr>
      <w:fldChar w:fldCharType="separate"/>
    </w:r>
    <w:r w:rsidR="009208C3">
      <w:rPr>
        <w:rFonts w:ascii="Century Gothic" w:hAnsi="Century Gothic"/>
        <w:noProof/>
        <w:color w:val="000000" w:themeColor="text1"/>
      </w:rPr>
      <w:t>1</w:t>
    </w:r>
    <w:r w:rsidRPr="00BC2D00">
      <w:rPr>
        <w:rFonts w:ascii="Century Gothic" w:hAnsi="Century Gothic"/>
        <w:color w:val="000000" w:themeColor="text1"/>
      </w:rPr>
      <w:fldChar w:fldCharType="end"/>
    </w:r>
  </w:p>
  <w:p w14:paraId="4EDB1038" w14:textId="77777777" w:rsidR="00BC2D00" w:rsidRPr="00BC2D00" w:rsidRDefault="00BC2D00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E067C" w14:textId="77777777" w:rsidR="009208C3" w:rsidRDefault="009208C3" w:rsidP="001E1C54">
      <w:r>
        <w:separator/>
      </w:r>
    </w:p>
  </w:footnote>
  <w:footnote w:type="continuationSeparator" w:id="0">
    <w:p w14:paraId="13465EE8" w14:textId="77777777" w:rsidR="009208C3" w:rsidRDefault="009208C3" w:rsidP="001E1C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CBA53" w14:textId="3913A48E" w:rsidR="001E1C54" w:rsidRPr="001E1C54" w:rsidRDefault="00D15381">
    <w:pPr>
      <w:pStyle w:val="Header"/>
      <w:rPr>
        <w:rFonts w:ascii="Century Gothic" w:hAnsi="Century Gothic"/>
        <w:sz w:val="28"/>
      </w:rPr>
    </w:pPr>
    <w:r>
      <w:rPr>
        <w:rFonts w:ascii="Century Gothic" w:hAnsi="Century Gothic"/>
        <w:sz w:val="28"/>
      </w:rPr>
      <w:t>Thinking Skills Overview</w:t>
    </w:r>
  </w:p>
  <w:p w14:paraId="4114DC4B" w14:textId="77777777" w:rsidR="001E1C54" w:rsidRDefault="001E1C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04002"/>
    <w:multiLevelType w:val="hybridMultilevel"/>
    <w:tmpl w:val="B72CBA44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A23472"/>
    <w:multiLevelType w:val="multilevel"/>
    <w:tmpl w:val="4FA0119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7F6E83"/>
    <w:multiLevelType w:val="multilevel"/>
    <w:tmpl w:val="A970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E5659"/>
    <w:multiLevelType w:val="multilevel"/>
    <w:tmpl w:val="DD5A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430FF"/>
    <w:multiLevelType w:val="multilevel"/>
    <w:tmpl w:val="A266B9A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8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8">
    <w:nsid w:val="26497266"/>
    <w:multiLevelType w:val="hybridMultilevel"/>
    <w:tmpl w:val="16423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676DF0"/>
    <w:multiLevelType w:val="hybridMultilevel"/>
    <w:tmpl w:val="D1A651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70323CD"/>
    <w:multiLevelType w:val="multilevel"/>
    <w:tmpl w:val="2DD2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56EF1"/>
    <w:multiLevelType w:val="hybridMultilevel"/>
    <w:tmpl w:val="CAA47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0D3B03"/>
    <w:multiLevelType w:val="multilevel"/>
    <w:tmpl w:val="6818DC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7C488A"/>
    <w:multiLevelType w:val="multilevel"/>
    <w:tmpl w:val="2AB82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425A71"/>
    <w:multiLevelType w:val="multilevel"/>
    <w:tmpl w:val="CC0C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317593"/>
    <w:multiLevelType w:val="multilevel"/>
    <w:tmpl w:val="CFAA3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D44BD9"/>
    <w:multiLevelType w:val="hybridMultilevel"/>
    <w:tmpl w:val="19BA45BE"/>
    <w:lvl w:ilvl="0" w:tplc="369ECC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16"/>
  </w:num>
  <w:num w:numId="14">
    <w:abstractNumId w:val="0"/>
  </w:num>
  <w:num w:numId="15">
    <w:abstractNumId w:val="15"/>
  </w:num>
  <w:num w:numId="16">
    <w:abstractNumId w:val="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54"/>
    <w:rsid w:val="00013A92"/>
    <w:rsid w:val="00027573"/>
    <w:rsid w:val="000E58B4"/>
    <w:rsid w:val="000F699A"/>
    <w:rsid w:val="001551CD"/>
    <w:rsid w:val="00174FAA"/>
    <w:rsid w:val="001D3FD5"/>
    <w:rsid w:val="001E1C54"/>
    <w:rsid w:val="001F2496"/>
    <w:rsid w:val="002354CF"/>
    <w:rsid w:val="002866EC"/>
    <w:rsid w:val="002A0229"/>
    <w:rsid w:val="002A3771"/>
    <w:rsid w:val="002C647D"/>
    <w:rsid w:val="002D2CFA"/>
    <w:rsid w:val="002E50DA"/>
    <w:rsid w:val="002F4188"/>
    <w:rsid w:val="00315B93"/>
    <w:rsid w:val="00316233"/>
    <w:rsid w:val="003A279A"/>
    <w:rsid w:val="003D6499"/>
    <w:rsid w:val="003F2DDD"/>
    <w:rsid w:val="00422BFB"/>
    <w:rsid w:val="00443AAD"/>
    <w:rsid w:val="004665B6"/>
    <w:rsid w:val="004D7977"/>
    <w:rsid w:val="004F5CAB"/>
    <w:rsid w:val="00507FF2"/>
    <w:rsid w:val="0055021A"/>
    <w:rsid w:val="0055223B"/>
    <w:rsid w:val="005952AE"/>
    <w:rsid w:val="005A69B7"/>
    <w:rsid w:val="006012AA"/>
    <w:rsid w:val="00673899"/>
    <w:rsid w:val="006B43EE"/>
    <w:rsid w:val="006E4114"/>
    <w:rsid w:val="006F635F"/>
    <w:rsid w:val="007403D4"/>
    <w:rsid w:val="007F7591"/>
    <w:rsid w:val="008542A9"/>
    <w:rsid w:val="008635B1"/>
    <w:rsid w:val="008C2758"/>
    <w:rsid w:val="008D5747"/>
    <w:rsid w:val="008D6DED"/>
    <w:rsid w:val="008E08C4"/>
    <w:rsid w:val="008F18E7"/>
    <w:rsid w:val="009208C3"/>
    <w:rsid w:val="0092488F"/>
    <w:rsid w:val="00926DB7"/>
    <w:rsid w:val="00957B6B"/>
    <w:rsid w:val="0096282C"/>
    <w:rsid w:val="00967CE1"/>
    <w:rsid w:val="009B6379"/>
    <w:rsid w:val="00A36E69"/>
    <w:rsid w:val="00A459CE"/>
    <w:rsid w:val="00A90486"/>
    <w:rsid w:val="00AA0E06"/>
    <w:rsid w:val="00AB4149"/>
    <w:rsid w:val="00AB7F39"/>
    <w:rsid w:val="00B111BC"/>
    <w:rsid w:val="00B31EEE"/>
    <w:rsid w:val="00B617AB"/>
    <w:rsid w:val="00B62859"/>
    <w:rsid w:val="00B71E77"/>
    <w:rsid w:val="00BB1B29"/>
    <w:rsid w:val="00BB6F5F"/>
    <w:rsid w:val="00BC2D00"/>
    <w:rsid w:val="00BE550A"/>
    <w:rsid w:val="00C01A55"/>
    <w:rsid w:val="00CC6D3F"/>
    <w:rsid w:val="00D15381"/>
    <w:rsid w:val="00D532D5"/>
    <w:rsid w:val="00D9248E"/>
    <w:rsid w:val="00DE7EE8"/>
    <w:rsid w:val="00E01A3A"/>
    <w:rsid w:val="00E50A9A"/>
    <w:rsid w:val="00E55C87"/>
    <w:rsid w:val="00E85C48"/>
    <w:rsid w:val="00EA020C"/>
    <w:rsid w:val="00EC614C"/>
    <w:rsid w:val="00EE0ED0"/>
    <w:rsid w:val="00F2631D"/>
    <w:rsid w:val="00F4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278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488F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1C5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1E1C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E1C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1C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E1C54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C647D"/>
  </w:style>
  <w:style w:type="character" w:styleId="Strong">
    <w:name w:val="Strong"/>
    <w:basedOn w:val="DefaultParagraphFont"/>
    <w:uiPriority w:val="22"/>
    <w:qFormat/>
    <w:rsid w:val="002A3771"/>
    <w:rPr>
      <w:b/>
      <w:bCs/>
    </w:rPr>
  </w:style>
  <w:style w:type="table" w:styleId="TableGrid">
    <w:name w:val="Table Grid"/>
    <w:basedOn w:val="TableNormal"/>
    <w:uiPriority w:val="39"/>
    <w:rsid w:val="00854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2019-08-06T20:58:00Z</dcterms:created>
  <dcterms:modified xsi:type="dcterms:W3CDTF">2019-08-06T20:58:00Z</dcterms:modified>
</cp:coreProperties>
</file>