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D7E0A7" w14:textId="718E4D49" w:rsidR="00EA020C" w:rsidRPr="009B19C3" w:rsidRDefault="00E216BB" w:rsidP="0096282C">
      <w:pPr>
        <w:rPr>
          <w:rFonts w:ascii="Century Gothic" w:hAnsi="Century Gothic"/>
        </w:rPr>
      </w:pPr>
      <w:r>
        <w:rPr>
          <w:rFonts w:ascii="Century Gothic" w:hAnsi="Century Gothic"/>
        </w:rPr>
        <w:t>Module:</w:t>
      </w:r>
      <w:r>
        <w:rPr>
          <w:rFonts w:ascii="Century Gothic" w:hAnsi="Century Gothic"/>
        </w:rPr>
        <w:tab/>
        <w:t>Decision-</w:t>
      </w:r>
      <w:r w:rsidR="00101075">
        <w:rPr>
          <w:rFonts w:ascii="Century Gothic" w:hAnsi="Century Gothic"/>
        </w:rPr>
        <w:t>Making</w:t>
      </w:r>
      <w:r w:rsidR="009B19C3" w:rsidRPr="009B19C3">
        <w:rPr>
          <w:rFonts w:ascii="Century Gothic" w:hAnsi="Century Gothic"/>
        </w:rPr>
        <w:t xml:space="preserve"> Strategy</w:t>
      </w:r>
    </w:p>
    <w:p w14:paraId="28238C98" w14:textId="513B85D4" w:rsidR="001E1C54" w:rsidRPr="004938F0" w:rsidRDefault="00F2631D" w:rsidP="001E1C54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0E4F27F0" w14:textId="7D56DAAB" w:rsidR="00D523BF" w:rsidRPr="00D523BF" w:rsidRDefault="001E1C54" w:rsidP="00D523BF">
      <w:pPr>
        <w:rPr>
          <w:rFonts w:ascii="Century Gothic" w:eastAsia="Calibri" w:hAnsi="Century Gothic" w:cstheme="minorHAnsi"/>
        </w:rPr>
      </w:pPr>
      <w:r w:rsidRPr="004938F0">
        <w:rPr>
          <w:rFonts w:ascii="Century Gothic" w:hAnsi="Century Gothic"/>
        </w:rPr>
        <w:t>Purpose:</w:t>
      </w:r>
      <w:r>
        <w:rPr>
          <w:rFonts w:ascii="Century Gothic" w:hAnsi="Century Gothic"/>
        </w:rPr>
        <w:tab/>
      </w:r>
      <w:r w:rsidR="006E4114" w:rsidRPr="006E4114">
        <w:rPr>
          <w:rFonts w:ascii="Century Gothic" w:hAnsi="Century Gothic"/>
          <w:color w:val="333333"/>
          <w:shd w:val="clear" w:color="auto" w:fill="FFFFFF"/>
        </w:rPr>
        <w:t xml:space="preserve"> </w:t>
      </w:r>
      <w:r w:rsidR="00D523BF">
        <w:rPr>
          <w:rFonts w:ascii="Century Gothic" w:hAnsi="Century Gothic"/>
          <w:color w:val="333333"/>
          <w:shd w:val="clear" w:color="auto" w:fill="FFFFFF"/>
        </w:rPr>
        <w:t xml:space="preserve">Participants being able to </w:t>
      </w:r>
      <w:r w:rsidR="00E379DA">
        <w:rPr>
          <w:rFonts w:ascii="Century Gothic" w:hAnsi="Century Gothic" w:cstheme="minorHAnsi"/>
          <w:spacing w:val="-1"/>
        </w:rPr>
        <w:t>i</w:t>
      </w:r>
      <w:r w:rsidR="00D523BF" w:rsidRPr="00D523BF">
        <w:rPr>
          <w:rFonts w:ascii="Century Gothic" w:hAnsi="Century Gothic" w:cstheme="minorHAnsi"/>
          <w:spacing w:val="-1"/>
        </w:rPr>
        <w:t>mplement</w:t>
      </w:r>
      <w:r w:rsidR="00D523BF" w:rsidRPr="00D523BF">
        <w:rPr>
          <w:rFonts w:ascii="Century Gothic" w:hAnsi="Century Gothic" w:cstheme="minorHAnsi"/>
          <w:spacing w:val="-6"/>
        </w:rPr>
        <w:t xml:space="preserve"> </w:t>
      </w:r>
      <w:r w:rsidR="00D523BF">
        <w:rPr>
          <w:rFonts w:ascii="Century Gothic" w:hAnsi="Century Gothic" w:cstheme="minorHAnsi"/>
        </w:rPr>
        <w:t xml:space="preserve">thinking strategies </w:t>
      </w:r>
      <w:r w:rsidR="00D523BF">
        <w:rPr>
          <w:rFonts w:ascii="Century Gothic" w:hAnsi="Century Gothic" w:cstheme="minorHAnsi"/>
          <w:spacing w:val="-1"/>
        </w:rPr>
        <w:t>to:</w:t>
      </w:r>
    </w:p>
    <w:p w14:paraId="0DBBE15B" w14:textId="371441F9" w:rsidR="00D523BF" w:rsidRPr="00D523BF" w:rsidRDefault="00D523BF" w:rsidP="00101075">
      <w:pPr>
        <w:widowControl w:val="0"/>
        <w:numPr>
          <w:ilvl w:val="4"/>
          <w:numId w:val="11"/>
        </w:numPr>
        <w:tabs>
          <w:tab w:val="left" w:pos="1915"/>
        </w:tabs>
        <w:spacing w:before="5"/>
        <w:ind w:right="1124"/>
        <w:rPr>
          <w:rFonts w:ascii="Century Gothic" w:eastAsia="Calibri" w:hAnsi="Century Gothic" w:cstheme="minorHAnsi"/>
        </w:rPr>
      </w:pPr>
      <w:r w:rsidRPr="00D523BF">
        <w:rPr>
          <w:rFonts w:ascii="Century Gothic" w:hAnsi="Century Gothic" w:cstheme="minorHAnsi"/>
          <w:spacing w:val="-1"/>
        </w:rPr>
        <w:t>Use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information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from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diverse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sources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to</w:t>
      </w:r>
      <w:r w:rsidRPr="00D523BF">
        <w:rPr>
          <w:rFonts w:ascii="Century Gothic" w:hAnsi="Century Gothic" w:cstheme="minorHAnsi"/>
          <w:spacing w:val="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develop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</w:rPr>
        <w:t>a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clear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understanding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of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</w:rPr>
        <w:t>a</w:t>
      </w:r>
      <w:r w:rsidRPr="00D523BF">
        <w:rPr>
          <w:rFonts w:ascii="Century Gothic" w:hAnsi="Century Gothic" w:cstheme="minorHAnsi"/>
          <w:spacing w:val="57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problem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and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</w:rPr>
        <w:t>its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root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causes</w:t>
      </w:r>
      <w:r w:rsidR="00E379DA">
        <w:rPr>
          <w:rFonts w:ascii="Century Gothic" w:hAnsi="Century Gothic" w:cstheme="minorHAnsi"/>
          <w:spacing w:val="-1"/>
        </w:rPr>
        <w:t>.</w:t>
      </w:r>
    </w:p>
    <w:p w14:paraId="7BC11840" w14:textId="1D8901C7" w:rsidR="00D523BF" w:rsidRPr="00D523BF" w:rsidRDefault="00D523BF" w:rsidP="00101075">
      <w:pPr>
        <w:widowControl w:val="0"/>
        <w:numPr>
          <w:ilvl w:val="4"/>
          <w:numId w:val="11"/>
        </w:numPr>
        <w:tabs>
          <w:tab w:val="left" w:pos="1915"/>
        </w:tabs>
        <w:ind w:right="1772"/>
        <w:rPr>
          <w:rFonts w:ascii="Century Gothic" w:eastAsia="Calibri" w:hAnsi="Century Gothic" w:cstheme="minorHAnsi"/>
        </w:rPr>
      </w:pPr>
      <w:r w:rsidRPr="00D523BF">
        <w:rPr>
          <w:rFonts w:ascii="Century Gothic" w:hAnsi="Century Gothic" w:cstheme="minorHAnsi"/>
          <w:spacing w:val="-1"/>
        </w:rPr>
        <w:t>Evaluate</w:t>
      </w:r>
      <w:r w:rsidRPr="00D523BF">
        <w:rPr>
          <w:rFonts w:ascii="Century Gothic" w:hAnsi="Century Gothic" w:cstheme="minorHAnsi"/>
          <w:spacing w:val="-7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the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comparative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strengths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and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weaknesses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</w:rPr>
        <w:t>of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alternative</w:t>
      </w:r>
      <w:r w:rsidRPr="00D523BF">
        <w:rPr>
          <w:rFonts w:ascii="Century Gothic" w:hAnsi="Century Gothic" w:cstheme="minorHAnsi"/>
          <w:spacing w:val="49"/>
          <w:w w:val="99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solutions,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including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potential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risks,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benefits,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and</w:t>
      </w:r>
      <w:r w:rsidRPr="00D523BF">
        <w:rPr>
          <w:rFonts w:ascii="Century Gothic" w:hAnsi="Century Gothic" w:cstheme="minorHAnsi"/>
          <w:spacing w:val="-6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short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and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</w:rPr>
        <w:t>long-term</w:t>
      </w:r>
      <w:r w:rsidRPr="00D523BF">
        <w:rPr>
          <w:rFonts w:ascii="Century Gothic" w:hAnsi="Century Gothic" w:cstheme="minorHAnsi"/>
          <w:spacing w:val="59"/>
          <w:w w:val="99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consequences</w:t>
      </w:r>
      <w:r w:rsidR="00E379DA">
        <w:rPr>
          <w:rFonts w:ascii="Century Gothic" w:hAnsi="Century Gothic" w:cstheme="minorHAnsi"/>
          <w:spacing w:val="-1"/>
        </w:rPr>
        <w:t>.</w:t>
      </w:r>
    </w:p>
    <w:p w14:paraId="39CC584B" w14:textId="63525B91" w:rsidR="00D523BF" w:rsidRPr="00D523BF" w:rsidRDefault="00D523BF" w:rsidP="00101075">
      <w:pPr>
        <w:widowControl w:val="0"/>
        <w:numPr>
          <w:ilvl w:val="4"/>
          <w:numId w:val="11"/>
        </w:numPr>
        <w:tabs>
          <w:tab w:val="left" w:pos="1915"/>
        </w:tabs>
        <w:spacing w:line="241" w:lineRule="auto"/>
        <w:ind w:right="1437"/>
        <w:rPr>
          <w:rFonts w:ascii="Century Gothic" w:eastAsia="Calibri" w:hAnsi="Century Gothic" w:cstheme="minorHAnsi"/>
        </w:rPr>
      </w:pPr>
      <w:r w:rsidRPr="00D523BF">
        <w:rPr>
          <w:rFonts w:ascii="Century Gothic" w:hAnsi="Century Gothic" w:cstheme="minorHAnsi"/>
          <w:spacing w:val="-1"/>
        </w:rPr>
        <w:t>Make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informed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and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balanced</w:t>
      </w:r>
      <w:r w:rsidRPr="00D523BF">
        <w:rPr>
          <w:rFonts w:ascii="Century Gothic" w:hAnsi="Century Gothic" w:cstheme="minorHAnsi"/>
        </w:rPr>
        <w:t xml:space="preserve"> decisions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appropriate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</w:rPr>
        <w:t>to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</w:rPr>
        <w:t>the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</w:rPr>
        <w:t>goal,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context,</w:t>
      </w:r>
      <w:r w:rsidRPr="00D523BF">
        <w:rPr>
          <w:rFonts w:ascii="Century Gothic" w:hAnsi="Century Gothic" w:cstheme="minorHAnsi"/>
          <w:spacing w:val="45"/>
          <w:w w:val="99"/>
        </w:rPr>
        <w:t xml:space="preserve"> </w:t>
      </w:r>
      <w:r w:rsidRPr="00D523BF">
        <w:rPr>
          <w:rFonts w:ascii="Century Gothic" w:hAnsi="Century Gothic" w:cstheme="minorHAnsi"/>
        </w:rPr>
        <w:t>and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available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resources</w:t>
      </w:r>
      <w:r w:rsidR="00E379DA">
        <w:rPr>
          <w:rFonts w:ascii="Century Gothic" w:hAnsi="Century Gothic" w:cstheme="minorHAnsi"/>
          <w:spacing w:val="-1"/>
        </w:rPr>
        <w:t>.</w:t>
      </w:r>
    </w:p>
    <w:p w14:paraId="6F6417A0" w14:textId="77777777" w:rsidR="00D523BF" w:rsidRPr="00D523BF" w:rsidRDefault="00D523BF" w:rsidP="00101075">
      <w:pPr>
        <w:widowControl w:val="0"/>
        <w:numPr>
          <w:ilvl w:val="4"/>
          <w:numId w:val="11"/>
        </w:numPr>
        <w:tabs>
          <w:tab w:val="left" w:pos="1915"/>
        </w:tabs>
        <w:spacing w:line="303" w:lineRule="exact"/>
        <w:rPr>
          <w:rFonts w:ascii="Century Gothic" w:eastAsia="Calibri" w:hAnsi="Century Gothic" w:cstheme="minorHAnsi"/>
        </w:rPr>
      </w:pPr>
      <w:r w:rsidRPr="00D523BF">
        <w:rPr>
          <w:rFonts w:ascii="Century Gothic" w:hAnsi="Century Gothic" w:cstheme="minorHAnsi"/>
          <w:spacing w:val="-1"/>
        </w:rPr>
        <w:t>Evaluate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the</w:t>
      </w:r>
      <w:r w:rsidRPr="00D523BF">
        <w:rPr>
          <w:rFonts w:ascii="Century Gothic" w:hAnsi="Century Gothic" w:cstheme="minorHAnsi"/>
          <w:spacing w:val="-4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effectiveness</w:t>
      </w:r>
      <w:r w:rsidRPr="00D523BF">
        <w:rPr>
          <w:rFonts w:ascii="Century Gothic" w:hAnsi="Century Gothic" w:cstheme="minorHAnsi"/>
          <w:spacing w:val="-3"/>
        </w:rPr>
        <w:t xml:space="preserve"> </w:t>
      </w:r>
      <w:r w:rsidRPr="00D523BF">
        <w:rPr>
          <w:rFonts w:ascii="Century Gothic" w:hAnsi="Century Gothic" w:cstheme="minorHAnsi"/>
        </w:rPr>
        <w:t>of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selected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solutions</w:t>
      </w:r>
      <w:r w:rsidRPr="00D523BF">
        <w:rPr>
          <w:rFonts w:ascii="Century Gothic" w:hAnsi="Century Gothic" w:cstheme="minorHAnsi"/>
          <w:spacing w:val="-5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for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future</w:t>
      </w:r>
      <w:r w:rsidRPr="00D523BF">
        <w:rPr>
          <w:rFonts w:ascii="Century Gothic" w:hAnsi="Century Gothic" w:cstheme="minorHAnsi"/>
          <w:spacing w:val="-2"/>
        </w:rPr>
        <w:t xml:space="preserve"> </w:t>
      </w:r>
      <w:r w:rsidRPr="00D523BF">
        <w:rPr>
          <w:rFonts w:ascii="Century Gothic" w:hAnsi="Century Gothic" w:cstheme="minorHAnsi"/>
          <w:spacing w:val="-1"/>
        </w:rPr>
        <w:t>situations.</w:t>
      </w:r>
    </w:p>
    <w:p w14:paraId="76D575B6" w14:textId="684C4C79" w:rsidR="001E1C54" w:rsidRPr="006E4114" w:rsidRDefault="001E1C54" w:rsidP="00D523BF">
      <w:pPr>
        <w:rPr>
          <w:rFonts w:ascii="Century Gothic" w:hAnsi="Century Gothic"/>
        </w:rPr>
      </w:pPr>
    </w:p>
    <w:p w14:paraId="7632B118" w14:textId="1D1931B2" w:rsidR="001E1C54" w:rsidRDefault="00101075" w:rsidP="006E411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Logistics: </w:t>
      </w:r>
      <w:r>
        <w:rPr>
          <w:rFonts w:ascii="Century Gothic" w:hAnsi="Century Gothic"/>
        </w:rPr>
        <w:tab/>
      </w:r>
      <w:r w:rsidR="00F34699">
        <w:rPr>
          <w:rFonts w:ascii="Century Gothic" w:hAnsi="Century Gothic"/>
        </w:rPr>
        <w:t xml:space="preserve"> Half day or full day </w:t>
      </w:r>
    </w:p>
    <w:p w14:paraId="11C0DEA8" w14:textId="77777777" w:rsidR="001E1C54" w:rsidRPr="004938F0" w:rsidRDefault="001E1C54" w:rsidP="001E1C54">
      <w:pPr>
        <w:rPr>
          <w:rFonts w:ascii="Century Gothic" w:hAnsi="Century Gothic"/>
        </w:rPr>
      </w:pPr>
    </w:p>
    <w:p w14:paraId="2F2A8D1A" w14:textId="72853036" w:rsidR="001E1C54" w:rsidRDefault="00101075" w:rsidP="00B617AB">
      <w:pPr>
        <w:ind w:left="2160" w:hanging="2160"/>
        <w:rPr>
          <w:rFonts w:ascii="Century Gothic" w:hAnsi="Century Gothic"/>
        </w:rPr>
      </w:pPr>
      <w:r>
        <w:rPr>
          <w:rFonts w:ascii="Century Gothic" w:hAnsi="Century Gothic"/>
        </w:rPr>
        <w:t xml:space="preserve">Facilitator: </w:t>
      </w:r>
      <w:r w:rsidR="001E1C54">
        <w:rPr>
          <w:rFonts w:ascii="Century Gothic" w:hAnsi="Century Gothic"/>
        </w:rPr>
        <w:t>Memb</w:t>
      </w:r>
      <w:r w:rsidR="009B19C3">
        <w:rPr>
          <w:rFonts w:ascii="Century Gothic" w:hAnsi="Century Gothic"/>
        </w:rPr>
        <w:t>er of the WEM Facilitation Team.</w:t>
      </w:r>
    </w:p>
    <w:p w14:paraId="0E73EF85" w14:textId="77777777" w:rsidR="001E1C54" w:rsidRDefault="001E1C54" w:rsidP="001E1C54">
      <w:pPr>
        <w:rPr>
          <w:rFonts w:ascii="Century Gothic" w:hAnsi="Century Gothic"/>
        </w:rPr>
      </w:pPr>
    </w:p>
    <w:p w14:paraId="10B88953" w14:textId="698FB32C" w:rsidR="001E1C54" w:rsidRDefault="001E1C54" w:rsidP="001E1C54">
      <w:pPr>
        <w:rPr>
          <w:rFonts w:ascii="Century Gothic" w:hAnsi="Century Gothic"/>
        </w:rPr>
      </w:pPr>
      <w:r w:rsidRPr="00710C6B">
        <w:rPr>
          <w:rFonts w:ascii="Century Gothic" w:hAnsi="Century Gothic"/>
        </w:rPr>
        <w:t>Special Instructions</w:t>
      </w:r>
      <w:r w:rsidR="009B19C3">
        <w:rPr>
          <w:rFonts w:ascii="Century Gothic" w:hAnsi="Century Gothic"/>
        </w:rPr>
        <w:t>:</w:t>
      </w:r>
      <w:r w:rsidR="00E379DA">
        <w:rPr>
          <w:rFonts w:ascii="Century Gothic" w:hAnsi="Century Gothic"/>
        </w:rPr>
        <w:t xml:space="preserve"> Not available at this time.</w:t>
      </w:r>
    </w:p>
    <w:p w14:paraId="25858D94" w14:textId="77777777" w:rsidR="00957B6B" w:rsidRDefault="00957B6B" w:rsidP="001E1C54">
      <w:pPr>
        <w:rPr>
          <w:rFonts w:ascii="Century Gothic" w:hAnsi="Century Gothic"/>
        </w:rPr>
      </w:pPr>
    </w:p>
    <w:p w14:paraId="60510A83" w14:textId="77777777" w:rsidR="00315B93" w:rsidRDefault="00315B93" w:rsidP="00957B6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Essential Skills </w:t>
      </w:r>
      <w:r>
        <w:rPr>
          <w:rFonts w:ascii="Century Gothic" w:hAnsi="Century Gothic"/>
        </w:rPr>
        <w:tab/>
        <w:t>Thinking Skills</w:t>
      </w:r>
    </w:p>
    <w:p w14:paraId="62DA986F" w14:textId="2ABAD3C8" w:rsidR="00101075" w:rsidRPr="00101075" w:rsidRDefault="00101075" w:rsidP="00101075">
      <w:pPr>
        <w:ind w:left="2160"/>
        <w:rPr>
          <w:rFonts w:ascii="Century Gothic" w:eastAsia="Times New Roman" w:hAnsi="Century Gothic"/>
        </w:rPr>
      </w:pPr>
      <w:r w:rsidRPr="00101075">
        <w:rPr>
          <w:rFonts w:ascii="Century Gothic" w:hAnsi="Century Gothic"/>
        </w:rPr>
        <w:t>D</w:t>
      </w:r>
      <w:r w:rsidR="00E216BB">
        <w:rPr>
          <w:rFonts w:ascii="Century Gothic" w:eastAsia="Times New Roman" w:hAnsi="Century Gothic"/>
          <w:color w:val="000000"/>
          <w:shd w:val="clear" w:color="auto" w:fill="FFFFFF"/>
        </w:rPr>
        <w:t>ecision-</w:t>
      </w:r>
      <w:r w:rsidRPr="00101075">
        <w:rPr>
          <w:rFonts w:ascii="Century Gothic" w:eastAsia="Times New Roman" w:hAnsi="Century Gothic"/>
          <w:color w:val="000000"/>
          <w:shd w:val="clear" w:color="auto" w:fill="FFFFFF"/>
        </w:rPr>
        <w:t>making is considered one of 7 sub-skills under a broader category of Thinking Skills. Problem-solving, Use of Memory, Finding Information, Critical Thinking are other examples of the sub-skills</w:t>
      </w:r>
      <w:r>
        <w:rPr>
          <w:rFonts w:ascii="Century Gothic" w:eastAsia="Times New Roman" w:hAnsi="Century Gothic"/>
          <w:color w:val="000000"/>
          <w:shd w:val="clear" w:color="auto" w:fill="FFFFFF"/>
        </w:rPr>
        <w:t>.</w:t>
      </w:r>
    </w:p>
    <w:p w14:paraId="34E0B798" w14:textId="77777777" w:rsidR="00315B93" w:rsidRDefault="00315B93" w:rsidP="00957B6B">
      <w:pPr>
        <w:rPr>
          <w:rFonts w:ascii="Century Gothic" w:hAnsi="Century Gothic"/>
        </w:rPr>
      </w:pPr>
    </w:p>
    <w:p w14:paraId="46B4754D" w14:textId="77777777" w:rsidR="001E1C54" w:rsidRDefault="001E1C54" w:rsidP="001E1C54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Transferability to the Workplace </w:t>
      </w:r>
    </w:p>
    <w:p w14:paraId="562EF7F3" w14:textId="77777777" w:rsidR="006E4114" w:rsidRDefault="006E4114" w:rsidP="001E1C54">
      <w:pPr>
        <w:rPr>
          <w:rFonts w:ascii="Century Gothic" w:hAnsi="Century Gothic"/>
          <w:b/>
          <w:sz w:val="26"/>
          <w:szCs w:val="26"/>
        </w:rPr>
      </w:pPr>
    </w:p>
    <w:p w14:paraId="7D06CB25" w14:textId="0F2438AB" w:rsidR="00D523BF" w:rsidRPr="00D523BF" w:rsidRDefault="00D523BF" w:rsidP="001E1C54">
      <w:pPr>
        <w:rPr>
          <w:rFonts w:ascii="Century Gothic" w:hAnsi="Century Gothic"/>
          <w:sz w:val="26"/>
          <w:szCs w:val="26"/>
        </w:rPr>
      </w:pPr>
      <w:r w:rsidRPr="00D523BF">
        <w:rPr>
          <w:rFonts w:ascii="Century Gothic" w:hAnsi="Century Gothic"/>
          <w:sz w:val="26"/>
          <w:szCs w:val="26"/>
        </w:rPr>
        <w:t>Benefits to the organization:</w:t>
      </w:r>
    </w:p>
    <w:p w14:paraId="24DEB721" w14:textId="48D99598" w:rsidR="00D523BF" w:rsidRPr="00D523BF" w:rsidRDefault="00F34699" w:rsidP="00D523BF">
      <w:pPr>
        <w:pStyle w:val="ListParagraph"/>
        <w:numPr>
          <w:ilvl w:val="0"/>
          <w:numId w:val="10"/>
        </w:num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May increase revenue when</w:t>
      </w:r>
      <w:r w:rsidR="00E216BB">
        <w:rPr>
          <w:rFonts w:ascii="Century Gothic" w:hAnsi="Century Gothic"/>
          <w:sz w:val="26"/>
          <w:szCs w:val="26"/>
        </w:rPr>
        <w:t xml:space="preserve"> </w:t>
      </w:r>
      <w:r w:rsidR="00D523BF" w:rsidRPr="00D523BF">
        <w:rPr>
          <w:rFonts w:ascii="Century Gothic" w:hAnsi="Century Gothic"/>
          <w:sz w:val="26"/>
          <w:szCs w:val="26"/>
        </w:rPr>
        <w:t>good decision</w:t>
      </w:r>
      <w:r w:rsidR="00E379DA">
        <w:rPr>
          <w:rFonts w:ascii="Century Gothic" w:hAnsi="Century Gothic"/>
          <w:sz w:val="26"/>
          <w:szCs w:val="26"/>
        </w:rPr>
        <w:t>s</w:t>
      </w:r>
      <w:r w:rsidR="00D523BF" w:rsidRPr="00D523BF">
        <w:rPr>
          <w:rFonts w:ascii="Century Gothic" w:hAnsi="Century Gothic"/>
          <w:sz w:val="26"/>
          <w:szCs w:val="26"/>
        </w:rPr>
        <w:t xml:space="preserve"> are made by most employees.</w:t>
      </w:r>
    </w:p>
    <w:p w14:paraId="55326D09" w14:textId="77777777" w:rsidR="00D523BF" w:rsidRPr="00D523BF" w:rsidRDefault="00D523BF" w:rsidP="00D523BF">
      <w:pPr>
        <w:pStyle w:val="ListParagraph"/>
        <w:ind w:left="360"/>
        <w:rPr>
          <w:rFonts w:ascii="Century Gothic" w:hAnsi="Century Gothic"/>
          <w:sz w:val="26"/>
          <w:szCs w:val="26"/>
        </w:rPr>
      </w:pPr>
    </w:p>
    <w:p w14:paraId="7B9EBD20" w14:textId="5A9D076B" w:rsidR="00D523BF" w:rsidRPr="00D523BF" w:rsidRDefault="00D523BF" w:rsidP="001E1C54">
      <w:pPr>
        <w:rPr>
          <w:rFonts w:ascii="Century Gothic" w:hAnsi="Century Gothic"/>
          <w:sz w:val="26"/>
          <w:szCs w:val="26"/>
        </w:rPr>
      </w:pPr>
      <w:r w:rsidRPr="00D523BF">
        <w:rPr>
          <w:rFonts w:ascii="Century Gothic" w:hAnsi="Century Gothic"/>
          <w:sz w:val="26"/>
          <w:szCs w:val="26"/>
        </w:rPr>
        <w:t>Benefits to the team:</w:t>
      </w:r>
    </w:p>
    <w:p w14:paraId="13CA7FFF" w14:textId="08AA5EEB" w:rsidR="00D523BF" w:rsidRPr="00D523BF" w:rsidRDefault="00D523BF" w:rsidP="00D523BF">
      <w:pPr>
        <w:pStyle w:val="ListParagraph"/>
        <w:numPr>
          <w:ilvl w:val="0"/>
          <w:numId w:val="10"/>
        </w:numPr>
        <w:rPr>
          <w:rFonts w:ascii="Century Gothic" w:hAnsi="Century Gothic"/>
          <w:sz w:val="26"/>
          <w:szCs w:val="26"/>
        </w:rPr>
      </w:pPr>
      <w:r w:rsidRPr="00D523BF">
        <w:rPr>
          <w:rFonts w:ascii="Century Gothic" w:hAnsi="Century Gothic"/>
          <w:sz w:val="26"/>
          <w:szCs w:val="26"/>
        </w:rPr>
        <w:t>May increase efficiency if team members learn to make quick, informed decisions.</w:t>
      </w:r>
    </w:p>
    <w:p w14:paraId="1404F320" w14:textId="2365C6EB" w:rsidR="001E1C54" w:rsidRDefault="001E1C54" w:rsidP="001E1C54">
      <w:pPr>
        <w:rPr>
          <w:rFonts w:cstheme="minorHAnsi"/>
        </w:rPr>
      </w:pPr>
    </w:p>
    <w:p w14:paraId="5E4CD6A9" w14:textId="77777777" w:rsidR="00E379DA" w:rsidRDefault="00E379DA" w:rsidP="001E1C54">
      <w:pPr>
        <w:rPr>
          <w:rFonts w:cstheme="minorHAnsi"/>
        </w:rPr>
      </w:pPr>
    </w:p>
    <w:p w14:paraId="44D4078E" w14:textId="77777777" w:rsidR="00E379DA" w:rsidRDefault="00E379DA" w:rsidP="001E1C54">
      <w:pPr>
        <w:rPr>
          <w:rFonts w:cstheme="minorHAnsi"/>
        </w:rPr>
      </w:pPr>
    </w:p>
    <w:p w14:paraId="1532BD96" w14:textId="77777777" w:rsidR="00E379DA" w:rsidRDefault="00E379DA" w:rsidP="001E1C54">
      <w:pPr>
        <w:rPr>
          <w:rFonts w:cstheme="minorHAnsi"/>
        </w:rPr>
      </w:pPr>
    </w:p>
    <w:p w14:paraId="569FE5A7" w14:textId="77777777" w:rsidR="00E379DA" w:rsidRDefault="00E379DA" w:rsidP="001E1C54">
      <w:pPr>
        <w:rPr>
          <w:rFonts w:cstheme="minorHAnsi"/>
        </w:rPr>
      </w:pPr>
    </w:p>
    <w:p w14:paraId="4F3A206B" w14:textId="77777777" w:rsidR="00E379DA" w:rsidRDefault="00E379DA" w:rsidP="001E1C54">
      <w:pPr>
        <w:rPr>
          <w:rFonts w:cstheme="minorHAnsi"/>
        </w:rPr>
      </w:pPr>
    </w:p>
    <w:p w14:paraId="03FA802B" w14:textId="77777777" w:rsidR="00E379DA" w:rsidRPr="00D523BF" w:rsidRDefault="00E379DA" w:rsidP="001E1C54">
      <w:pPr>
        <w:rPr>
          <w:rFonts w:cstheme="minorHAnsi"/>
        </w:rPr>
      </w:pPr>
    </w:p>
    <w:p w14:paraId="34CDC103" w14:textId="0B082262" w:rsidR="001E1C54" w:rsidRDefault="001E1C54" w:rsidP="001E1C54">
      <w:pPr>
        <w:rPr>
          <w:rFonts w:ascii="Century Gothic" w:hAnsi="Century Gothic"/>
          <w:b/>
          <w:sz w:val="26"/>
          <w:szCs w:val="26"/>
        </w:rPr>
      </w:pPr>
      <w:r w:rsidRPr="004938F0">
        <w:rPr>
          <w:rFonts w:ascii="Century Gothic" w:hAnsi="Century Gothic"/>
          <w:b/>
          <w:sz w:val="26"/>
          <w:szCs w:val="26"/>
        </w:rPr>
        <w:lastRenderedPageBreak/>
        <w:t>Learning Objective</w:t>
      </w:r>
      <w:r w:rsidR="00D523BF">
        <w:rPr>
          <w:rFonts w:ascii="Century Gothic" w:hAnsi="Century Gothic"/>
          <w:b/>
          <w:sz w:val="26"/>
          <w:szCs w:val="26"/>
        </w:rPr>
        <w:t>s</w:t>
      </w:r>
    </w:p>
    <w:p w14:paraId="418D543C" w14:textId="2D73495E" w:rsidR="0096282C" w:rsidRDefault="001E1C54" w:rsidP="00316233">
      <w:pPr>
        <w:rPr>
          <w:rFonts w:ascii="Century Gothic" w:hAnsi="Century Gothic"/>
          <w:b/>
          <w:sz w:val="26"/>
          <w:szCs w:val="26"/>
        </w:rPr>
      </w:pPr>
      <w:r>
        <w:rPr>
          <w:rFonts w:ascii="Century Gothic" w:hAnsi="Century Gothic"/>
          <w:b/>
          <w:sz w:val="26"/>
          <w:szCs w:val="26"/>
        </w:rPr>
        <w:t xml:space="preserve"> </w:t>
      </w:r>
    </w:p>
    <w:p w14:paraId="20CA850C" w14:textId="149E11FF" w:rsidR="00E55C87" w:rsidRDefault="00E55C87" w:rsidP="00316233">
      <w:pPr>
        <w:rPr>
          <w:rFonts w:ascii="Century Gothic" w:hAnsi="Century Gothic"/>
        </w:rPr>
      </w:pPr>
      <w:r w:rsidRPr="004C75F6">
        <w:rPr>
          <w:rFonts w:ascii="Century Gothic" w:hAnsi="Century Gothic"/>
        </w:rPr>
        <w:t>By the end of the session the participants will be able to:</w:t>
      </w:r>
    </w:p>
    <w:p w14:paraId="19D8C774" w14:textId="584A3254" w:rsidR="00C457EC" w:rsidRDefault="00C457EC" w:rsidP="00851BB3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>I</w:t>
      </w:r>
      <w:r w:rsidR="00E216BB">
        <w:rPr>
          <w:rFonts w:ascii="Century Gothic" w:hAnsi="Century Gothic"/>
        </w:rPr>
        <w:t>dentify the 7 steps to decision-</w:t>
      </w:r>
      <w:r>
        <w:rPr>
          <w:rFonts w:ascii="Century Gothic" w:hAnsi="Century Gothic"/>
        </w:rPr>
        <w:t>making.</w:t>
      </w:r>
    </w:p>
    <w:p w14:paraId="1A294AB5" w14:textId="215FC404" w:rsidR="00C457EC" w:rsidRDefault="00E216BB" w:rsidP="00851BB3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>Discuss the 7 steps to decision-</w:t>
      </w:r>
      <w:r w:rsidR="00C457EC">
        <w:rPr>
          <w:rFonts w:ascii="Century Gothic" w:hAnsi="Century Gothic"/>
        </w:rPr>
        <w:t>making.</w:t>
      </w:r>
    </w:p>
    <w:p w14:paraId="3A990565" w14:textId="1067EBA4" w:rsidR="00C457EC" w:rsidRPr="00C457EC" w:rsidRDefault="00E216BB" w:rsidP="00C457EC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>Practice decision-</w:t>
      </w:r>
      <w:r w:rsidR="00C457EC">
        <w:rPr>
          <w:rFonts w:ascii="Century Gothic" w:hAnsi="Century Gothic"/>
        </w:rPr>
        <w:t>making strategies to workplace example.</w:t>
      </w:r>
    </w:p>
    <w:p w14:paraId="7916699E" w14:textId="4C4E5240" w:rsidR="00C457EC" w:rsidRDefault="00C457EC" w:rsidP="00851BB3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>Explore thinking skills strengths and areas of growth.</w:t>
      </w:r>
    </w:p>
    <w:p w14:paraId="5BEF6A2E" w14:textId="70F8FE12" w:rsidR="00851BB3" w:rsidRDefault="00851BB3" w:rsidP="00851BB3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>Discuss the 4 quadrants of the time-management matrix.</w:t>
      </w:r>
    </w:p>
    <w:p w14:paraId="3E9EB179" w14:textId="6D8B0C27" w:rsidR="00C457EC" w:rsidRPr="00851BB3" w:rsidRDefault="00E216BB" w:rsidP="00851BB3">
      <w:pPr>
        <w:pStyle w:val="ListParagraph"/>
        <w:numPr>
          <w:ilvl w:val="0"/>
          <w:numId w:val="10"/>
        </w:numPr>
        <w:rPr>
          <w:rFonts w:ascii="Century Gothic" w:hAnsi="Century Gothic"/>
        </w:rPr>
      </w:pPr>
      <w:r>
        <w:rPr>
          <w:rFonts w:ascii="Century Gothic" w:hAnsi="Century Gothic"/>
        </w:rPr>
        <w:t>Evaluate your personal decision-</w:t>
      </w:r>
      <w:r w:rsidR="00C457EC">
        <w:rPr>
          <w:rFonts w:ascii="Century Gothic" w:hAnsi="Century Gothic"/>
        </w:rPr>
        <w:t>making skills.</w:t>
      </w:r>
    </w:p>
    <w:p w14:paraId="01CC8CE2" w14:textId="77777777" w:rsidR="009B19C3" w:rsidRDefault="009B19C3" w:rsidP="00316233">
      <w:pPr>
        <w:rPr>
          <w:rFonts w:ascii="Century Gothic" w:hAnsi="Century Gothic"/>
        </w:rPr>
      </w:pPr>
    </w:p>
    <w:p w14:paraId="7AEA101E" w14:textId="579FBE05" w:rsidR="00E035FC" w:rsidRDefault="001E1C54" w:rsidP="001E1C54">
      <w:pPr>
        <w:rPr>
          <w:rFonts w:ascii="Century Gothic" w:hAnsi="Century Gothic"/>
          <w:b/>
          <w:color w:val="000000"/>
          <w:sz w:val="26"/>
          <w:szCs w:val="26"/>
        </w:rPr>
      </w:pPr>
      <w:r w:rsidRPr="00710C6B">
        <w:rPr>
          <w:rFonts w:ascii="Century Gothic" w:hAnsi="Century Gothic"/>
          <w:b/>
          <w:color w:val="000000"/>
          <w:sz w:val="26"/>
          <w:szCs w:val="26"/>
        </w:rPr>
        <w:t>Assessmen</w:t>
      </w:r>
      <w:r w:rsidR="00EA020C">
        <w:rPr>
          <w:rFonts w:ascii="Century Gothic" w:hAnsi="Century Gothic"/>
          <w:b/>
          <w:color w:val="000000"/>
          <w:sz w:val="26"/>
          <w:szCs w:val="26"/>
        </w:rPr>
        <w:t>t</w:t>
      </w:r>
    </w:p>
    <w:p w14:paraId="571EE764" w14:textId="77777777" w:rsidR="00EA020C" w:rsidRDefault="00EA020C" w:rsidP="00EA020C"/>
    <w:p w14:paraId="4561E01A" w14:textId="77777777" w:rsidR="00957B6B" w:rsidRPr="00F97FE8" w:rsidRDefault="00957B6B" w:rsidP="00957B6B">
      <w:pPr>
        <w:pStyle w:val="ListParagraph"/>
        <w:numPr>
          <w:ilvl w:val="0"/>
          <w:numId w:val="8"/>
        </w:numPr>
        <w:rPr>
          <w:rFonts w:ascii="Century Gothic" w:hAnsi="Century Gothic"/>
          <w:color w:val="000000"/>
        </w:rPr>
      </w:pPr>
      <w:r w:rsidRPr="00A230D6">
        <w:rPr>
          <w:rFonts w:ascii="Century Gothic" w:hAnsi="Century Gothic"/>
          <w:color w:val="000000"/>
        </w:rPr>
        <w:t>Comments and ideas shared throughout the session.</w:t>
      </w:r>
    </w:p>
    <w:p w14:paraId="34126F2B" w14:textId="423CACD5" w:rsidR="00957B6B" w:rsidRDefault="00957B6B" w:rsidP="00957B6B">
      <w:pPr>
        <w:pStyle w:val="ListParagraph"/>
        <w:numPr>
          <w:ilvl w:val="0"/>
          <w:numId w:val="8"/>
        </w:numPr>
        <w:rPr>
          <w:rFonts w:ascii="Century Gothic" w:hAnsi="Century Gothic"/>
          <w:color w:val="000000"/>
        </w:rPr>
      </w:pPr>
      <w:r w:rsidRPr="00A230D6">
        <w:rPr>
          <w:rFonts w:ascii="Century Gothic" w:hAnsi="Century Gothic"/>
          <w:color w:val="000000"/>
        </w:rPr>
        <w:t>Data will be collected through the weekly feedback form.</w:t>
      </w:r>
    </w:p>
    <w:p w14:paraId="6A77DC04" w14:textId="77777777" w:rsidR="00957B6B" w:rsidRDefault="00957B6B" w:rsidP="00957B6B">
      <w:pPr>
        <w:rPr>
          <w:rFonts w:ascii="Century Gothic" w:hAnsi="Century Gothic"/>
          <w:b/>
          <w:sz w:val="26"/>
          <w:szCs w:val="26"/>
        </w:rPr>
      </w:pPr>
    </w:p>
    <w:p w14:paraId="2E453FCF" w14:textId="1ABE2110" w:rsidR="00957B6B" w:rsidRPr="00957B6B" w:rsidRDefault="00957B6B" w:rsidP="00957B6B">
      <w:pPr>
        <w:rPr>
          <w:rFonts w:ascii="Century Gothic" w:hAnsi="Century Gothic"/>
          <w:b/>
          <w:sz w:val="26"/>
          <w:szCs w:val="26"/>
        </w:rPr>
      </w:pPr>
      <w:r w:rsidRPr="00957B6B">
        <w:rPr>
          <w:rFonts w:ascii="Century Gothic" w:hAnsi="Century Gothic"/>
          <w:b/>
          <w:sz w:val="26"/>
          <w:szCs w:val="26"/>
        </w:rPr>
        <w:t>Lesson Plan</w:t>
      </w:r>
    </w:p>
    <w:p w14:paraId="38C28D93" w14:textId="77777777" w:rsidR="00957B6B" w:rsidRDefault="00957B6B" w:rsidP="00957B6B">
      <w:pPr>
        <w:rPr>
          <w:rFonts w:ascii="Century Gothic" w:hAnsi="Century Gothic"/>
        </w:rPr>
      </w:pPr>
    </w:p>
    <w:p w14:paraId="521BC83E" w14:textId="7B048173" w:rsidR="00D523BF" w:rsidRPr="00C457EC" w:rsidRDefault="00D523BF" w:rsidP="00957B6B">
      <w:pPr>
        <w:rPr>
          <w:rFonts w:ascii="Century Gothic" w:hAnsi="Century Gothic"/>
          <w:color w:val="000000" w:themeColor="text1"/>
        </w:rPr>
      </w:pPr>
      <w:r w:rsidRPr="00C457EC">
        <w:rPr>
          <w:rFonts w:ascii="Century Gothic" w:hAnsi="Century Gothic"/>
          <w:b/>
          <w:color w:val="000000" w:themeColor="text1"/>
        </w:rPr>
        <w:t>Activity</w:t>
      </w:r>
      <w:r w:rsidRPr="00C457EC">
        <w:rPr>
          <w:rFonts w:ascii="Century Gothic" w:hAnsi="Century Gothic"/>
          <w:color w:val="000000" w:themeColor="text1"/>
        </w:rPr>
        <w:t>: What’s in the bag?</w:t>
      </w:r>
    </w:p>
    <w:p w14:paraId="3A2A1215" w14:textId="77777777" w:rsidR="00D523BF" w:rsidRPr="00C457EC" w:rsidRDefault="00D523BF" w:rsidP="00957B6B">
      <w:pPr>
        <w:rPr>
          <w:rFonts w:ascii="Century Gothic" w:hAnsi="Century Gothic"/>
          <w:color w:val="000000" w:themeColor="text1"/>
        </w:rPr>
      </w:pPr>
    </w:p>
    <w:p w14:paraId="3B354FC1" w14:textId="56757B7D" w:rsidR="00D523BF" w:rsidRPr="00C457EC" w:rsidRDefault="00E379DA" w:rsidP="00D523BF">
      <w:pPr>
        <w:snapToGrid w:val="0"/>
        <w:spacing w:after="280" w:line="100" w:lineRule="atLeast"/>
        <w:rPr>
          <w:rFonts w:ascii="Century Gothic" w:hAnsi="Century Gothic" w:cstheme="minorHAnsi"/>
          <w:color w:val="000000" w:themeColor="text1"/>
        </w:rPr>
      </w:pPr>
      <w:r>
        <w:rPr>
          <w:rFonts w:ascii="Century Gothic" w:hAnsi="Century Gothic" w:cstheme="minorHAnsi"/>
          <w:color w:val="000000" w:themeColor="text1"/>
        </w:rPr>
        <w:t>The facilitators will</w:t>
      </w:r>
      <w:r w:rsidR="00D523BF" w:rsidRPr="00C457EC">
        <w:rPr>
          <w:rFonts w:ascii="Century Gothic" w:hAnsi="Century Gothic" w:cstheme="minorHAnsi"/>
          <w:color w:val="000000" w:themeColor="text1"/>
        </w:rPr>
        <w:t xml:space="preserve"> need four bags. Place a small treat inside each bag. Ask for three participants from the group. Each volunteer chooses a bag based on how it looks. Each volunteer can keep his bag, trade it with someone else or trade it for the extra fourth bag. </w:t>
      </w:r>
    </w:p>
    <w:p w14:paraId="07416F98" w14:textId="77777777" w:rsidR="00D523BF" w:rsidRPr="00C457EC" w:rsidRDefault="00D523BF" w:rsidP="00D523BF">
      <w:pPr>
        <w:snapToGrid w:val="0"/>
        <w:spacing w:after="280" w:line="100" w:lineRule="atLeast"/>
        <w:rPr>
          <w:rFonts w:ascii="Century Gothic" w:hAnsi="Century Gothic" w:cstheme="minorHAnsi"/>
          <w:color w:val="000000" w:themeColor="text1"/>
        </w:rPr>
      </w:pPr>
      <w:r w:rsidRPr="00C457EC">
        <w:rPr>
          <w:rFonts w:ascii="Century Gothic" w:hAnsi="Century Gothic" w:cstheme="minorHAnsi"/>
          <w:color w:val="000000" w:themeColor="text1"/>
        </w:rPr>
        <w:t xml:space="preserve">Next, each volunteer feels the object inside the bag without looking. Then he has the option to trade again. Finally, each person opens his bag and sees what is inside. </w:t>
      </w:r>
    </w:p>
    <w:p w14:paraId="7462C17A" w14:textId="5BA16B88" w:rsidR="00D523BF" w:rsidRPr="00F34699" w:rsidRDefault="00D523BF" w:rsidP="00D523BF">
      <w:pPr>
        <w:snapToGrid w:val="0"/>
        <w:spacing w:after="280" w:line="100" w:lineRule="atLeast"/>
        <w:rPr>
          <w:rFonts w:ascii="Century Gothic" w:hAnsi="Century Gothic" w:cstheme="minorHAnsi"/>
          <w:color w:val="000000" w:themeColor="text1"/>
        </w:rPr>
      </w:pPr>
      <w:r w:rsidRPr="00F34699">
        <w:rPr>
          <w:rFonts w:ascii="Century Gothic" w:hAnsi="Century Gothic" w:cstheme="minorHAnsi"/>
          <w:bCs/>
          <w:color w:val="000000" w:themeColor="text1"/>
        </w:rPr>
        <w:t>Debrief:</w:t>
      </w:r>
      <w:r w:rsidRPr="00F34699">
        <w:rPr>
          <w:rFonts w:ascii="Century Gothic" w:hAnsi="Century Gothic" w:cstheme="minorHAnsi"/>
          <w:color w:val="000000" w:themeColor="text1"/>
        </w:rPr>
        <w:t xml:space="preserve"> The leader of the activity should ask why certain bags were chosen and what changed their desire for that bag. Ask participants if they felt </w:t>
      </w:r>
      <w:r w:rsidRPr="00F34699">
        <w:rPr>
          <w:rFonts w:ascii="Century Gothic" w:hAnsi="Century Gothic" w:cstheme="minorHAnsi"/>
          <w:bCs/>
          <w:color w:val="000000" w:themeColor="text1"/>
        </w:rPr>
        <w:t xml:space="preserve">confident </w:t>
      </w:r>
      <w:r w:rsidR="00E216BB">
        <w:rPr>
          <w:rFonts w:ascii="Century Gothic" w:hAnsi="Century Gothic" w:cstheme="minorHAnsi"/>
          <w:color w:val="000000" w:themeColor="text1"/>
        </w:rPr>
        <w:t>in the decision-</w:t>
      </w:r>
      <w:r w:rsidRPr="00F34699">
        <w:rPr>
          <w:rFonts w:ascii="Century Gothic" w:hAnsi="Century Gothic" w:cstheme="minorHAnsi"/>
          <w:color w:val="000000" w:themeColor="text1"/>
        </w:rPr>
        <w:t xml:space="preserve">made or if there were moments of </w:t>
      </w:r>
      <w:r w:rsidRPr="00F34699">
        <w:rPr>
          <w:rFonts w:ascii="Century Gothic" w:hAnsi="Century Gothic" w:cstheme="minorHAnsi"/>
          <w:bCs/>
          <w:color w:val="000000" w:themeColor="text1"/>
        </w:rPr>
        <w:t>doubt</w:t>
      </w:r>
      <w:r w:rsidRPr="00F34699">
        <w:rPr>
          <w:rFonts w:ascii="Century Gothic" w:hAnsi="Century Gothic" w:cstheme="minorHAnsi"/>
          <w:color w:val="000000" w:themeColor="text1"/>
        </w:rPr>
        <w:t xml:space="preserve">? </w:t>
      </w:r>
    </w:p>
    <w:p w14:paraId="28F8AF19" w14:textId="77777777" w:rsidR="00FF27F7" w:rsidRDefault="00F34699" w:rsidP="00D523BF">
      <w:pPr>
        <w:snapToGrid w:val="0"/>
        <w:spacing w:after="280" w:line="100" w:lineRule="atLeast"/>
        <w:rPr>
          <w:rFonts w:ascii="Century Gothic" w:hAnsi="Century Gothic" w:cstheme="minorHAnsi"/>
          <w:bCs/>
          <w:color w:val="000000" w:themeColor="text1"/>
        </w:rPr>
      </w:pPr>
      <w:r w:rsidRPr="00F34699">
        <w:rPr>
          <w:rFonts w:ascii="Century Gothic" w:hAnsi="Century Gothic" w:cstheme="minorHAnsi"/>
          <w:bCs/>
          <w:color w:val="000000" w:themeColor="text1"/>
        </w:rPr>
        <w:t xml:space="preserve">Ask: </w:t>
      </w:r>
    </w:p>
    <w:p w14:paraId="000CAC49" w14:textId="7150DB1B" w:rsidR="00FF27F7" w:rsidRDefault="00FF27F7" w:rsidP="00FF27F7">
      <w:pPr>
        <w:snapToGrid w:val="0"/>
        <w:spacing w:after="280"/>
        <w:rPr>
          <w:rFonts w:ascii="Century Gothic" w:hAnsi="Century Gothic" w:cstheme="minorHAnsi"/>
          <w:color w:val="000000" w:themeColor="text1"/>
        </w:rPr>
      </w:pPr>
      <w:r>
        <w:rPr>
          <w:rFonts w:ascii="Century Gothic" w:hAnsi="Century Gothic" w:cstheme="minorHAnsi"/>
          <w:bCs/>
          <w:color w:val="000000" w:themeColor="text1"/>
        </w:rPr>
        <w:t xml:space="preserve">A) </w:t>
      </w:r>
      <w:r w:rsidR="00F34699" w:rsidRPr="00F34699">
        <w:rPr>
          <w:rFonts w:ascii="Century Gothic" w:hAnsi="Century Gothic" w:cstheme="minorHAnsi"/>
          <w:color w:val="000000" w:themeColor="text1"/>
        </w:rPr>
        <w:t>W</w:t>
      </w:r>
      <w:r w:rsidR="00D523BF" w:rsidRPr="00F34699">
        <w:rPr>
          <w:rFonts w:ascii="Century Gothic" w:hAnsi="Century Gothic" w:cstheme="minorHAnsi"/>
          <w:color w:val="000000" w:themeColor="text1"/>
        </w:rPr>
        <w:t>hat do you think causes these moments of doubt</w:t>
      </w:r>
      <w:r w:rsidR="00D523BF" w:rsidRPr="00C457EC">
        <w:rPr>
          <w:rFonts w:ascii="Century Gothic" w:hAnsi="Century Gothic" w:cstheme="minorHAnsi"/>
          <w:color w:val="000000" w:themeColor="text1"/>
        </w:rPr>
        <w:t xml:space="preserve">? </w:t>
      </w:r>
    </w:p>
    <w:p w14:paraId="68B9B113" w14:textId="77777777" w:rsidR="00FF27F7" w:rsidRDefault="00FF27F7" w:rsidP="00FF27F7">
      <w:pPr>
        <w:snapToGrid w:val="0"/>
        <w:spacing w:after="280"/>
        <w:rPr>
          <w:rFonts w:ascii="Century Gothic" w:hAnsi="Century Gothic" w:cstheme="minorHAnsi"/>
          <w:color w:val="000000" w:themeColor="text1"/>
        </w:rPr>
      </w:pPr>
      <w:r>
        <w:rPr>
          <w:rFonts w:ascii="Century Gothic" w:hAnsi="Century Gothic" w:cstheme="minorHAnsi"/>
          <w:color w:val="000000" w:themeColor="text1"/>
        </w:rPr>
        <w:t xml:space="preserve">B) </w:t>
      </w:r>
      <w:r w:rsidR="00D523BF" w:rsidRPr="00C457EC">
        <w:rPr>
          <w:rFonts w:ascii="Century Gothic" w:hAnsi="Century Gothic" w:cstheme="minorHAnsi"/>
          <w:color w:val="000000" w:themeColor="text1"/>
        </w:rPr>
        <w:t xml:space="preserve">Do you ever experience moments of doubt when making decision in your life? </w:t>
      </w:r>
    </w:p>
    <w:p w14:paraId="0BA56C6B" w14:textId="45F2A188" w:rsidR="00D523BF" w:rsidRDefault="00FF27F7" w:rsidP="00FF27F7">
      <w:pPr>
        <w:snapToGrid w:val="0"/>
        <w:spacing w:after="280"/>
        <w:rPr>
          <w:rFonts w:ascii="Century Gothic" w:hAnsi="Century Gothic" w:cstheme="minorHAnsi"/>
          <w:color w:val="000000" w:themeColor="text1"/>
        </w:rPr>
      </w:pPr>
      <w:r>
        <w:rPr>
          <w:rFonts w:ascii="Century Gothic" w:hAnsi="Century Gothic" w:cstheme="minorHAnsi"/>
          <w:color w:val="000000" w:themeColor="text1"/>
        </w:rPr>
        <w:t xml:space="preserve">C) </w:t>
      </w:r>
      <w:r w:rsidR="00D523BF" w:rsidRPr="00C457EC">
        <w:rPr>
          <w:rFonts w:ascii="Century Gothic" w:hAnsi="Century Gothic" w:cstheme="minorHAnsi"/>
          <w:color w:val="000000" w:themeColor="text1"/>
        </w:rPr>
        <w:t>What do you think is the cause of these moments of doubt when making a decision?</w:t>
      </w:r>
    </w:p>
    <w:p w14:paraId="082BA8AA" w14:textId="77777777" w:rsidR="00FF27F7" w:rsidRDefault="00FF27F7" w:rsidP="00FF27F7">
      <w:pPr>
        <w:snapToGrid w:val="0"/>
        <w:spacing w:after="280"/>
        <w:rPr>
          <w:rFonts w:ascii="Century Gothic" w:hAnsi="Century Gothic" w:cstheme="minorHAnsi"/>
          <w:color w:val="000000" w:themeColor="text1"/>
        </w:rPr>
      </w:pPr>
    </w:p>
    <w:p w14:paraId="125D3D2D" w14:textId="5B022DE4" w:rsidR="00C457EC" w:rsidRPr="00F34699" w:rsidRDefault="00C457EC" w:rsidP="00C457EC">
      <w:pPr>
        <w:rPr>
          <w:rFonts w:ascii="Century Gothic" w:hAnsi="Century Gothic"/>
          <w:b/>
          <w:color w:val="000000" w:themeColor="text1"/>
        </w:rPr>
      </w:pPr>
      <w:r w:rsidRPr="00F34699">
        <w:rPr>
          <w:rFonts w:ascii="Century Gothic" w:hAnsi="Century Gothic"/>
          <w:b/>
          <w:color w:val="000000" w:themeColor="text1"/>
        </w:rPr>
        <w:t>Learning objective: I</w:t>
      </w:r>
      <w:r w:rsidR="00E216BB">
        <w:rPr>
          <w:rFonts w:ascii="Century Gothic" w:hAnsi="Century Gothic"/>
          <w:b/>
          <w:color w:val="000000" w:themeColor="text1"/>
        </w:rPr>
        <w:t>dentify the 7 steps to decision-</w:t>
      </w:r>
      <w:r w:rsidRPr="00F34699">
        <w:rPr>
          <w:rFonts w:ascii="Century Gothic" w:hAnsi="Century Gothic"/>
          <w:b/>
          <w:color w:val="000000" w:themeColor="text1"/>
        </w:rPr>
        <w:t>making.</w:t>
      </w:r>
    </w:p>
    <w:p w14:paraId="1E00AF22" w14:textId="1800A376" w:rsidR="00C457EC" w:rsidRPr="00956500" w:rsidRDefault="00C457EC" w:rsidP="00C457EC">
      <w:pPr>
        <w:rPr>
          <w:rFonts w:ascii="Century Gothic" w:hAnsi="Century Gothic"/>
          <w:b/>
          <w:color w:val="000000" w:themeColor="text1"/>
        </w:rPr>
      </w:pPr>
      <w:r w:rsidRPr="00956500">
        <w:rPr>
          <w:rFonts w:ascii="Century Gothic" w:hAnsi="Century Gothic"/>
          <w:b/>
          <w:color w:val="000000" w:themeColor="text1"/>
        </w:rPr>
        <w:t xml:space="preserve">Learning objective: </w:t>
      </w:r>
      <w:r w:rsidR="00E216BB">
        <w:rPr>
          <w:rFonts w:ascii="Century Gothic" w:hAnsi="Century Gothic"/>
          <w:b/>
          <w:color w:val="000000" w:themeColor="text1"/>
        </w:rPr>
        <w:t>Discuss the 7 steps to decision-</w:t>
      </w:r>
      <w:r w:rsidRPr="00956500">
        <w:rPr>
          <w:rFonts w:ascii="Century Gothic" w:hAnsi="Century Gothic"/>
          <w:b/>
          <w:color w:val="000000" w:themeColor="text1"/>
        </w:rPr>
        <w:t>making.</w:t>
      </w:r>
    </w:p>
    <w:p w14:paraId="78F9C0DA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21241BDE" w14:textId="233B4180" w:rsidR="00956500" w:rsidRDefault="00956500" w:rsidP="00C457EC">
      <w:pPr>
        <w:rPr>
          <w:rFonts w:ascii="Century Gothic" w:hAnsi="Century Gothic"/>
          <w:color w:val="000000" w:themeColor="text1"/>
        </w:rPr>
      </w:pPr>
      <w:r w:rsidRPr="00956500">
        <w:rPr>
          <w:rFonts w:ascii="Century Gothic" w:hAnsi="Century Gothic"/>
          <w:b/>
          <w:color w:val="000000" w:themeColor="text1"/>
        </w:rPr>
        <w:t>Activity</w:t>
      </w:r>
      <w:r>
        <w:rPr>
          <w:rFonts w:ascii="Century Gothic" w:hAnsi="Century Gothic"/>
          <w:color w:val="000000" w:themeColor="text1"/>
        </w:rPr>
        <w:t>: Making a sandwich</w:t>
      </w:r>
    </w:p>
    <w:p w14:paraId="1FF9B015" w14:textId="77777777" w:rsidR="00FF27F7" w:rsidRDefault="00FF27F7" w:rsidP="00C457EC">
      <w:pPr>
        <w:rPr>
          <w:rFonts w:ascii="Century Gothic" w:hAnsi="Century Gothic"/>
          <w:color w:val="000000" w:themeColor="text1"/>
        </w:rPr>
      </w:pPr>
    </w:p>
    <w:p w14:paraId="014DDD9B" w14:textId="0FD81662" w:rsidR="00956500" w:rsidRDefault="00956500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Ask the participants to share with a partner the steps they</w:t>
      </w:r>
      <w:r w:rsidR="00FF27F7">
        <w:rPr>
          <w:rFonts w:ascii="Century Gothic" w:hAnsi="Century Gothic"/>
          <w:color w:val="000000" w:themeColor="text1"/>
        </w:rPr>
        <w:t xml:space="preserve"> go through in making a sandwich</w:t>
      </w:r>
      <w:r>
        <w:rPr>
          <w:rFonts w:ascii="Century Gothic" w:hAnsi="Century Gothic"/>
          <w:color w:val="000000" w:themeColor="text1"/>
        </w:rPr>
        <w:t>.</w:t>
      </w:r>
    </w:p>
    <w:p w14:paraId="334C9C33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61AAB144" w14:textId="2DA63975" w:rsidR="00956500" w:rsidRDefault="00956500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Hand out and review The Decision-Making Process with the participants, Appendix A.</w:t>
      </w:r>
    </w:p>
    <w:p w14:paraId="25B213BD" w14:textId="77777777" w:rsidR="00833A2C" w:rsidRDefault="00833A2C" w:rsidP="00C457EC">
      <w:pPr>
        <w:rPr>
          <w:rFonts w:ascii="Century Gothic" w:hAnsi="Century Gothic"/>
          <w:color w:val="000000" w:themeColor="text1"/>
        </w:rPr>
      </w:pPr>
    </w:p>
    <w:p w14:paraId="3BAC069D" w14:textId="772B8013" w:rsidR="00833A2C" w:rsidRPr="00833A2C" w:rsidRDefault="00FF27F7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Note: There is t</w:t>
      </w:r>
      <w:r w:rsidR="00833A2C" w:rsidRPr="00833A2C">
        <w:rPr>
          <w:rFonts w:ascii="Century Gothic" w:hAnsi="Century Gothic"/>
          <w:color w:val="000000" w:themeColor="text1"/>
        </w:rPr>
        <w:t>he Decision-Making Process Facilitator’s version available, Appendix B.</w:t>
      </w:r>
    </w:p>
    <w:p w14:paraId="0E53993A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3829F487" w14:textId="30B69378" w:rsidR="00956500" w:rsidRDefault="00956500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Work through the steps with practical life and workplace examples. Example: Grocery shopping, planning for a fishing/camping trip, having a barbecue, ensuring you have enough </w:t>
      </w:r>
      <w:r w:rsidR="00FF27F7">
        <w:rPr>
          <w:rFonts w:ascii="Century Gothic" w:hAnsi="Century Gothic"/>
          <w:color w:val="000000" w:themeColor="text1"/>
        </w:rPr>
        <w:t>produce/</w:t>
      </w:r>
      <w:r>
        <w:rPr>
          <w:rFonts w:ascii="Century Gothic" w:hAnsi="Century Gothic"/>
          <w:color w:val="000000" w:themeColor="text1"/>
        </w:rPr>
        <w:t>product/material to comp</w:t>
      </w:r>
      <w:r w:rsidR="00FF27F7">
        <w:rPr>
          <w:rFonts w:ascii="Century Gothic" w:hAnsi="Century Gothic"/>
          <w:color w:val="000000" w:themeColor="text1"/>
        </w:rPr>
        <w:t>l</w:t>
      </w:r>
      <w:r>
        <w:rPr>
          <w:rFonts w:ascii="Century Gothic" w:hAnsi="Century Gothic"/>
          <w:color w:val="000000" w:themeColor="text1"/>
        </w:rPr>
        <w:t>ete a task at work.</w:t>
      </w:r>
    </w:p>
    <w:p w14:paraId="25B182B6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1B4B5F48" w14:textId="669A8A39" w:rsidR="00C457EC" w:rsidRPr="00956500" w:rsidRDefault="00C457EC" w:rsidP="00C457EC">
      <w:pPr>
        <w:rPr>
          <w:rFonts w:ascii="Century Gothic" w:hAnsi="Century Gothic"/>
          <w:b/>
          <w:color w:val="000000" w:themeColor="text1"/>
        </w:rPr>
      </w:pPr>
      <w:r w:rsidRPr="00956500">
        <w:rPr>
          <w:rFonts w:ascii="Century Gothic" w:hAnsi="Century Gothic"/>
          <w:b/>
          <w:color w:val="000000" w:themeColor="text1"/>
        </w:rPr>
        <w:t>Learning objective: Prac</w:t>
      </w:r>
      <w:r w:rsidR="00E216BB">
        <w:rPr>
          <w:rFonts w:ascii="Century Gothic" w:hAnsi="Century Gothic"/>
          <w:b/>
          <w:color w:val="000000" w:themeColor="text1"/>
        </w:rPr>
        <w:t>tice decision-</w:t>
      </w:r>
      <w:r w:rsidRPr="00956500">
        <w:rPr>
          <w:rFonts w:ascii="Century Gothic" w:hAnsi="Century Gothic"/>
          <w:b/>
          <w:color w:val="000000" w:themeColor="text1"/>
        </w:rPr>
        <w:t>making strategies to workplace example.</w:t>
      </w:r>
    </w:p>
    <w:p w14:paraId="65E228C0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30424676" w14:textId="39B5991D" w:rsidR="00956500" w:rsidRDefault="00956500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Move the participants into small groups, then hand out Deci</w:t>
      </w:r>
      <w:r w:rsidR="00E216BB">
        <w:rPr>
          <w:rFonts w:ascii="Century Gothic" w:hAnsi="Century Gothic"/>
          <w:color w:val="000000" w:themeColor="text1"/>
        </w:rPr>
        <w:t>sion-</w:t>
      </w:r>
      <w:r w:rsidR="00FF27F7">
        <w:rPr>
          <w:rFonts w:ascii="Century Gothic" w:hAnsi="Century Gothic"/>
          <w:color w:val="000000" w:themeColor="text1"/>
        </w:rPr>
        <w:t>Making Practice, Appendix C</w:t>
      </w:r>
      <w:r>
        <w:rPr>
          <w:rFonts w:ascii="Century Gothic" w:hAnsi="Century Gothic"/>
          <w:color w:val="000000" w:themeColor="text1"/>
        </w:rPr>
        <w:t>.</w:t>
      </w:r>
    </w:p>
    <w:p w14:paraId="5CF71312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7251DFFB" w14:textId="60A0A89E" w:rsidR="00956500" w:rsidRDefault="00956500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Provide participants with time to work through the different sections of the document. Ideally, we would want to complete one section before moving on</w:t>
      </w:r>
      <w:r w:rsidR="00FF27F7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>to the next.</w:t>
      </w:r>
    </w:p>
    <w:p w14:paraId="0E588D64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0DA38404" w14:textId="06BFAE6D" w:rsidR="00956500" w:rsidRDefault="00956500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Debrief – Ask the participants what has been their greatest </w:t>
      </w:r>
      <w:r w:rsidR="00FF27F7">
        <w:rPr>
          <w:rFonts w:ascii="Century Gothic" w:hAnsi="Century Gothic"/>
          <w:color w:val="000000" w:themeColor="text1"/>
        </w:rPr>
        <w:t xml:space="preserve">area of </w:t>
      </w:r>
      <w:r>
        <w:rPr>
          <w:rFonts w:ascii="Century Gothic" w:hAnsi="Century Gothic"/>
          <w:color w:val="000000" w:themeColor="text1"/>
        </w:rPr>
        <w:t>learning so far. The facilitator would scribe their ideas on flip chart paper.</w:t>
      </w:r>
    </w:p>
    <w:p w14:paraId="06FB8864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7995E83E" w14:textId="77777777" w:rsidR="00956500" w:rsidRPr="00C457EC" w:rsidRDefault="00956500" w:rsidP="00C457EC">
      <w:pPr>
        <w:rPr>
          <w:rFonts w:ascii="Century Gothic" w:hAnsi="Century Gothic"/>
          <w:color w:val="000000" w:themeColor="text1"/>
        </w:rPr>
      </w:pPr>
    </w:p>
    <w:p w14:paraId="3592FBEA" w14:textId="42881566" w:rsidR="00C457EC" w:rsidRDefault="00C457EC" w:rsidP="00C457EC">
      <w:pPr>
        <w:rPr>
          <w:rFonts w:ascii="Century Gothic" w:hAnsi="Century Gothic"/>
          <w:b/>
          <w:color w:val="000000" w:themeColor="text1"/>
        </w:rPr>
      </w:pPr>
      <w:r w:rsidRPr="00956500">
        <w:rPr>
          <w:rFonts w:ascii="Century Gothic" w:hAnsi="Century Gothic"/>
          <w:b/>
          <w:color w:val="000000" w:themeColor="text1"/>
        </w:rPr>
        <w:t>Learning objective: Explore thinking skills strengths and areas of growth.</w:t>
      </w:r>
    </w:p>
    <w:p w14:paraId="022DEB2B" w14:textId="77777777" w:rsidR="00956500" w:rsidRDefault="00956500" w:rsidP="00C457EC">
      <w:pPr>
        <w:rPr>
          <w:rFonts w:ascii="Century Gothic" w:hAnsi="Century Gothic"/>
          <w:b/>
          <w:color w:val="000000" w:themeColor="text1"/>
        </w:rPr>
      </w:pPr>
    </w:p>
    <w:p w14:paraId="36A3873F" w14:textId="2E9E694F" w:rsidR="00956500" w:rsidRDefault="001872AF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A</w:t>
      </w:r>
      <w:r w:rsidR="00956500" w:rsidRPr="001872AF">
        <w:rPr>
          <w:rFonts w:ascii="Century Gothic" w:hAnsi="Century Gothic"/>
          <w:b/>
          <w:color w:val="000000" w:themeColor="text1"/>
        </w:rPr>
        <w:t>ctivity</w:t>
      </w:r>
      <w:r>
        <w:rPr>
          <w:rFonts w:ascii="Century Gothic" w:hAnsi="Century Gothic"/>
          <w:color w:val="000000" w:themeColor="text1"/>
        </w:rPr>
        <w:t xml:space="preserve"> (Solo)</w:t>
      </w:r>
    </w:p>
    <w:p w14:paraId="3A883F53" w14:textId="6A39FD47" w:rsidR="00956500" w:rsidRDefault="00956500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Hand out and provide the participants with the opportunity to work through </w:t>
      </w:r>
      <w:r w:rsidRPr="00956500">
        <w:rPr>
          <w:rFonts w:ascii="Century Gothic" w:hAnsi="Century Gothic"/>
          <w:color w:val="000000" w:themeColor="text1"/>
        </w:rPr>
        <w:t>Thinking Self-Assessment</w:t>
      </w:r>
      <w:r w:rsidR="00833A2C">
        <w:rPr>
          <w:rFonts w:ascii="Century Gothic" w:hAnsi="Century Gothic"/>
          <w:color w:val="000000" w:themeColor="text1"/>
        </w:rPr>
        <w:t>, Appendix D</w:t>
      </w:r>
      <w:r>
        <w:rPr>
          <w:rFonts w:ascii="Century Gothic" w:hAnsi="Century Gothic"/>
          <w:color w:val="000000" w:themeColor="text1"/>
        </w:rPr>
        <w:t xml:space="preserve">. </w:t>
      </w:r>
    </w:p>
    <w:p w14:paraId="389452A5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62782D00" w14:textId="176D5385" w:rsidR="00956500" w:rsidRDefault="00956500" w:rsidP="00956500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Note: Provide participants with time to work through the different sections of the document. Ideally, we would want to complete one section before moving on</w:t>
      </w:r>
      <w:r w:rsidR="001872AF">
        <w:rPr>
          <w:rFonts w:ascii="Century Gothic" w:hAnsi="Century Gothic"/>
          <w:color w:val="000000" w:themeColor="text1"/>
        </w:rPr>
        <w:t xml:space="preserve"> </w:t>
      </w:r>
      <w:r>
        <w:rPr>
          <w:rFonts w:ascii="Century Gothic" w:hAnsi="Century Gothic"/>
          <w:color w:val="000000" w:themeColor="text1"/>
        </w:rPr>
        <w:t>to the next.</w:t>
      </w:r>
    </w:p>
    <w:p w14:paraId="2D3361D4" w14:textId="273CCC59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528A6E61" w14:textId="77777777" w:rsidR="001872AF" w:rsidRDefault="001872AF" w:rsidP="00C457EC">
      <w:pPr>
        <w:rPr>
          <w:rFonts w:ascii="Century Gothic" w:hAnsi="Century Gothic"/>
          <w:color w:val="000000" w:themeColor="text1"/>
        </w:rPr>
      </w:pPr>
    </w:p>
    <w:p w14:paraId="23B95136" w14:textId="77777777" w:rsidR="001872AF" w:rsidRDefault="001872AF" w:rsidP="00C457EC">
      <w:pPr>
        <w:rPr>
          <w:rFonts w:ascii="Century Gothic" w:hAnsi="Century Gothic"/>
          <w:color w:val="000000" w:themeColor="text1"/>
        </w:rPr>
      </w:pPr>
    </w:p>
    <w:p w14:paraId="0769EB97" w14:textId="3204BE48" w:rsidR="00974B49" w:rsidRDefault="00956500" w:rsidP="00C457EC">
      <w:pPr>
        <w:rPr>
          <w:rFonts w:ascii="Century Gothic" w:hAnsi="Century Gothic"/>
          <w:color w:val="000000" w:themeColor="text1"/>
        </w:rPr>
      </w:pPr>
      <w:r w:rsidRPr="00956500">
        <w:rPr>
          <w:rFonts w:ascii="Century Gothic" w:hAnsi="Century Gothic"/>
          <w:b/>
          <w:color w:val="000000" w:themeColor="text1"/>
        </w:rPr>
        <w:t>Activity</w:t>
      </w:r>
      <w:r>
        <w:rPr>
          <w:rFonts w:ascii="Century Gothic" w:hAnsi="Century Gothic"/>
          <w:color w:val="000000" w:themeColor="text1"/>
        </w:rPr>
        <w:t xml:space="preserve">: </w:t>
      </w:r>
      <w:r w:rsidR="00974B49">
        <w:rPr>
          <w:rFonts w:ascii="Century Gothic" w:hAnsi="Century Gothic"/>
          <w:color w:val="000000" w:themeColor="text1"/>
        </w:rPr>
        <w:t>I am good at</w:t>
      </w:r>
      <w:r w:rsidR="001872AF">
        <w:rPr>
          <w:rFonts w:ascii="Century Gothic" w:hAnsi="Century Gothic"/>
          <w:color w:val="000000" w:themeColor="text1"/>
        </w:rPr>
        <w:t>…</w:t>
      </w:r>
    </w:p>
    <w:p w14:paraId="58BB0C05" w14:textId="77777777" w:rsidR="00974B49" w:rsidRDefault="00974B49" w:rsidP="00C457EC">
      <w:pPr>
        <w:rPr>
          <w:rFonts w:ascii="Century Gothic" w:hAnsi="Century Gothic"/>
          <w:color w:val="000000" w:themeColor="text1"/>
        </w:rPr>
      </w:pPr>
    </w:p>
    <w:p w14:paraId="54921682" w14:textId="6E351B25" w:rsidR="00974B49" w:rsidRDefault="00974B49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Write the following 3 statements on flip chart paper.</w:t>
      </w:r>
    </w:p>
    <w:p w14:paraId="037658B0" w14:textId="77777777" w:rsidR="00974B49" w:rsidRDefault="00974B49" w:rsidP="00C457EC">
      <w:pPr>
        <w:rPr>
          <w:rFonts w:ascii="Century Gothic" w:hAnsi="Century Gothic"/>
          <w:color w:val="000000" w:themeColor="text1"/>
        </w:rPr>
      </w:pPr>
    </w:p>
    <w:p w14:paraId="2A6610A9" w14:textId="057FB369" w:rsidR="00956500" w:rsidRPr="00974B49" w:rsidRDefault="00956500" w:rsidP="00974B49">
      <w:pPr>
        <w:pStyle w:val="ListParagraph"/>
        <w:numPr>
          <w:ilvl w:val="0"/>
          <w:numId w:val="12"/>
        </w:numPr>
        <w:rPr>
          <w:rFonts w:ascii="Century Gothic" w:hAnsi="Century Gothic"/>
          <w:color w:val="000000" w:themeColor="text1"/>
        </w:rPr>
      </w:pPr>
      <w:r w:rsidRPr="00974B49">
        <w:rPr>
          <w:rFonts w:ascii="Century Gothic" w:hAnsi="Century Gothic"/>
          <w:color w:val="000000" w:themeColor="text1"/>
        </w:rPr>
        <w:t>I am good at….</w:t>
      </w:r>
    </w:p>
    <w:p w14:paraId="37C5229F" w14:textId="2F48657B" w:rsidR="00974B49" w:rsidRPr="00974B49" w:rsidRDefault="00974B49" w:rsidP="00974B49">
      <w:pPr>
        <w:pStyle w:val="ListParagraph"/>
        <w:numPr>
          <w:ilvl w:val="0"/>
          <w:numId w:val="12"/>
        </w:numPr>
        <w:rPr>
          <w:rFonts w:ascii="Century Gothic" w:hAnsi="Century Gothic"/>
          <w:color w:val="000000" w:themeColor="text1"/>
        </w:rPr>
      </w:pPr>
      <w:r w:rsidRPr="00974B49">
        <w:rPr>
          <w:rFonts w:ascii="Century Gothic" w:hAnsi="Century Gothic"/>
          <w:color w:val="000000" w:themeColor="text1"/>
        </w:rPr>
        <w:t>It is important to me because</w:t>
      </w:r>
    </w:p>
    <w:p w14:paraId="0F12756D" w14:textId="4850CB74" w:rsidR="00974B49" w:rsidRPr="00974B49" w:rsidRDefault="00974B49" w:rsidP="00974B49">
      <w:pPr>
        <w:pStyle w:val="ListParagraph"/>
        <w:numPr>
          <w:ilvl w:val="0"/>
          <w:numId w:val="12"/>
        </w:numPr>
        <w:rPr>
          <w:rFonts w:ascii="Century Gothic" w:hAnsi="Century Gothic"/>
          <w:color w:val="000000" w:themeColor="text1"/>
        </w:rPr>
      </w:pPr>
      <w:r w:rsidRPr="00974B49">
        <w:rPr>
          <w:rFonts w:ascii="Century Gothic" w:hAnsi="Century Gothic"/>
          <w:color w:val="000000" w:themeColor="text1"/>
        </w:rPr>
        <w:t>I learned this … from…</w:t>
      </w:r>
    </w:p>
    <w:p w14:paraId="51404089" w14:textId="77777777" w:rsidR="00FF27F7" w:rsidRDefault="00FF27F7" w:rsidP="00C457EC">
      <w:pPr>
        <w:rPr>
          <w:rFonts w:ascii="Century Gothic" w:hAnsi="Century Gothic"/>
          <w:color w:val="000000" w:themeColor="text1"/>
        </w:rPr>
      </w:pPr>
    </w:p>
    <w:p w14:paraId="1AC8FAFA" w14:textId="3414D0B2" w:rsidR="00974B49" w:rsidRDefault="00974B49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SOLO: Provide the participants with time to reflect on these 3 statements.</w:t>
      </w:r>
    </w:p>
    <w:p w14:paraId="725B4FE4" w14:textId="77777777" w:rsidR="00974B49" w:rsidRDefault="00974B49" w:rsidP="00C457EC">
      <w:pPr>
        <w:rPr>
          <w:rFonts w:ascii="Century Gothic" w:hAnsi="Century Gothic"/>
          <w:color w:val="000000" w:themeColor="text1"/>
        </w:rPr>
      </w:pPr>
    </w:p>
    <w:p w14:paraId="06A9A59F" w14:textId="2A803B1E" w:rsidR="009C4665" w:rsidRDefault="00974B49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Have the participants stand up and create 2 equal lines facing each other.</w:t>
      </w:r>
      <w:r w:rsidR="009C4665">
        <w:rPr>
          <w:rFonts w:ascii="Century Gothic" w:hAnsi="Century Gothic"/>
          <w:color w:val="000000" w:themeColor="text1"/>
        </w:rPr>
        <w:t xml:space="preserve"> Each partici</w:t>
      </w:r>
      <w:r w:rsidR="0081679B">
        <w:rPr>
          <w:rFonts w:ascii="Century Gothic" w:hAnsi="Century Gothic"/>
          <w:color w:val="000000" w:themeColor="text1"/>
        </w:rPr>
        <w:t>pant</w:t>
      </w:r>
      <w:r w:rsidR="009C4665">
        <w:rPr>
          <w:rFonts w:ascii="Century Gothic" w:hAnsi="Century Gothic"/>
          <w:color w:val="000000" w:themeColor="text1"/>
        </w:rPr>
        <w:t xml:space="preserve"> will have 2 minutes to share their answer to the reflective questions with the per</w:t>
      </w:r>
      <w:r w:rsidR="001872AF">
        <w:rPr>
          <w:rFonts w:ascii="Century Gothic" w:hAnsi="Century Gothic"/>
          <w:color w:val="000000" w:themeColor="text1"/>
        </w:rPr>
        <w:t>son standing in-front of them, t</w:t>
      </w:r>
      <w:r w:rsidR="009C4665">
        <w:rPr>
          <w:rFonts w:ascii="Century Gothic" w:hAnsi="Century Gothic"/>
          <w:color w:val="000000" w:themeColor="text1"/>
        </w:rPr>
        <w:t>hen repeat with the</w:t>
      </w:r>
      <w:r w:rsidR="001872AF">
        <w:rPr>
          <w:rFonts w:ascii="Century Gothic" w:hAnsi="Century Gothic"/>
          <w:color w:val="000000" w:themeColor="text1"/>
        </w:rPr>
        <w:t>ir partner.  Repeat 2 more time</w:t>
      </w:r>
      <w:r w:rsidR="00927E0A">
        <w:rPr>
          <w:rFonts w:ascii="Century Gothic" w:hAnsi="Century Gothic"/>
          <w:color w:val="000000" w:themeColor="text1"/>
        </w:rPr>
        <w:t>s</w:t>
      </w:r>
      <w:r w:rsidR="009C4665">
        <w:rPr>
          <w:rFonts w:ascii="Century Gothic" w:hAnsi="Century Gothic"/>
          <w:color w:val="000000" w:themeColor="text1"/>
        </w:rPr>
        <w:t xml:space="preserve"> with another person in the line. </w:t>
      </w:r>
    </w:p>
    <w:p w14:paraId="659EBAC0" w14:textId="77777777" w:rsidR="009C4665" w:rsidRDefault="009C4665" w:rsidP="00C457EC">
      <w:pPr>
        <w:rPr>
          <w:rFonts w:ascii="Century Gothic" w:hAnsi="Century Gothic"/>
          <w:color w:val="000000" w:themeColor="text1"/>
        </w:rPr>
      </w:pPr>
    </w:p>
    <w:p w14:paraId="6899FF53" w14:textId="6DB0D6CD" w:rsidR="009C4665" w:rsidRDefault="009C4665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Move th</w:t>
      </w:r>
      <w:r w:rsidR="0081679B">
        <w:rPr>
          <w:rFonts w:ascii="Century Gothic" w:hAnsi="Century Gothic"/>
          <w:color w:val="000000" w:themeColor="text1"/>
        </w:rPr>
        <w:t>e participants back into small groups where they will have the chance to share ideas relating to section 2 of the handout, Thinki</w:t>
      </w:r>
      <w:r w:rsidR="00833A2C">
        <w:rPr>
          <w:rFonts w:ascii="Century Gothic" w:hAnsi="Century Gothic"/>
          <w:color w:val="000000" w:themeColor="text1"/>
        </w:rPr>
        <w:t>ng Skills Assessment, Appendix D</w:t>
      </w:r>
      <w:r w:rsidR="0081679B">
        <w:rPr>
          <w:rFonts w:ascii="Century Gothic" w:hAnsi="Century Gothic"/>
          <w:color w:val="000000" w:themeColor="text1"/>
        </w:rPr>
        <w:t>.</w:t>
      </w:r>
    </w:p>
    <w:p w14:paraId="76E4F634" w14:textId="77777777" w:rsidR="009C4665" w:rsidRPr="0081679B" w:rsidRDefault="009C4665" w:rsidP="00C457EC">
      <w:pPr>
        <w:rPr>
          <w:rFonts w:ascii="Century Gothic" w:hAnsi="Century Gothic"/>
          <w:color w:val="000000" w:themeColor="text1"/>
        </w:rPr>
      </w:pPr>
    </w:p>
    <w:p w14:paraId="6F23400D" w14:textId="4B7167BC" w:rsidR="0081679B" w:rsidRDefault="0081679B" w:rsidP="00C457EC">
      <w:pPr>
        <w:rPr>
          <w:rFonts w:ascii="Century Gothic" w:hAnsi="Century Gothic"/>
          <w:color w:val="000000" w:themeColor="text1"/>
        </w:rPr>
      </w:pPr>
      <w:r w:rsidRPr="0081679B">
        <w:rPr>
          <w:rFonts w:ascii="Century Gothic" w:hAnsi="Century Gothic"/>
          <w:color w:val="000000" w:themeColor="text1"/>
        </w:rPr>
        <w:t>Debrief: W</w:t>
      </w:r>
      <w:r>
        <w:rPr>
          <w:rFonts w:ascii="Century Gothic" w:hAnsi="Century Gothic"/>
          <w:color w:val="000000" w:themeColor="text1"/>
        </w:rPr>
        <w:t>hat is one thing you could see yourself doi</w:t>
      </w:r>
      <w:r w:rsidR="00833A2C">
        <w:rPr>
          <w:rFonts w:ascii="Century Gothic" w:hAnsi="Century Gothic"/>
          <w:color w:val="000000" w:themeColor="text1"/>
        </w:rPr>
        <w:t>ng differently as a result of the</w:t>
      </w:r>
      <w:r>
        <w:rPr>
          <w:rFonts w:ascii="Century Gothic" w:hAnsi="Century Gothic"/>
          <w:color w:val="000000" w:themeColor="text1"/>
        </w:rPr>
        <w:t>se conversations?</w:t>
      </w:r>
    </w:p>
    <w:p w14:paraId="74C827A4" w14:textId="365D327A" w:rsidR="0081679B" w:rsidRDefault="0081679B" w:rsidP="00C457EC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 xml:space="preserve"> </w:t>
      </w:r>
    </w:p>
    <w:p w14:paraId="62D700AB" w14:textId="66FB0C72" w:rsidR="00C457EC" w:rsidRPr="00956500" w:rsidRDefault="00C457EC" w:rsidP="00C457EC">
      <w:pPr>
        <w:rPr>
          <w:rFonts w:ascii="Century Gothic" w:hAnsi="Century Gothic"/>
          <w:b/>
          <w:color w:val="000000" w:themeColor="text1"/>
        </w:rPr>
      </w:pPr>
      <w:r w:rsidRPr="00956500">
        <w:rPr>
          <w:rFonts w:ascii="Century Gothic" w:hAnsi="Century Gothic"/>
          <w:b/>
          <w:color w:val="000000" w:themeColor="text1"/>
        </w:rPr>
        <w:t>Learning objective: Discuss the 4 quadrants of the time-management matrix.</w:t>
      </w:r>
    </w:p>
    <w:p w14:paraId="6A3FD42E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7804E536" w14:textId="2334B94C" w:rsidR="0081679B" w:rsidRDefault="0081679B" w:rsidP="00C457EC">
      <w:pPr>
        <w:rPr>
          <w:rFonts w:ascii="Century Gothic" w:hAnsi="Century Gothic"/>
          <w:color w:val="000000" w:themeColor="text1"/>
        </w:rPr>
      </w:pPr>
      <w:r w:rsidRPr="00683F84">
        <w:rPr>
          <w:rFonts w:ascii="Century Gothic" w:hAnsi="Century Gothic"/>
          <w:b/>
          <w:color w:val="000000" w:themeColor="text1"/>
        </w:rPr>
        <w:t>Activity</w:t>
      </w:r>
      <w:r>
        <w:rPr>
          <w:rFonts w:ascii="Century Gothic" w:hAnsi="Century Gothic"/>
          <w:color w:val="000000" w:themeColor="text1"/>
        </w:rPr>
        <w:t>: Urgent – Yes or No</w:t>
      </w:r>
    </w:p>
    <w:p w14:paraId="3066409F" w14:textId="52CAACB4" w:rsidR="0081679B" w:rsidRDefault="0081679B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Pr</w:t>
      </w:r>
      <w:r w:rsidR="00683F84">
        <w:rPr>
          <w:rFonts w:ascii="Century Gothic" w:hAnsi="Century Gothic"/>
          <w:color w:val="000000" w:themeColor="text1"/>
        </w:rPr>
        <w:t xml:space="preserve">ovide each table group with </w:t>
      </w:r>
      <w:r>
        <w:rPr>
          <w:rFonts w:ascii="Century Gothic" w:hAnsi="Century Gothic"/>
          <w:color w:val="000000" w:themeColor="text1"/>
        </w:rPr>
        <w:t>4 – 6 cue cards. Suggested words on each card:</w:t>
      </w:r>
    </w:p>
    <w:p w14:paraId="44504FC1" w14:textId="77777777" w:rsidR="00683F84" w:rsidRDefault="00683F84" w:rsidP="00C457EC">
      <w:pPr>
        <w:rPr>
          <w:rFonts w:ascii="Century Gothic" w:hAnsi="Century Gothic"/>
          <w:color w:val="000000" w:themeColor="text1"/>
        </w:rPr>
      </w:pPr>
    </w:p>
    <w:p w14:paraId="7738E2DE" w14:textId="6C1E291C" w:rsidR="0081679B" w:rsidRDefault="0081679B" w:rsidP="0081679B">
      <w:pPr>
        <w:pStyle w:val="ListParagraph"/>
        <w:numPr>
          <w:ilvl w:val="0"/>
          <w:numId w:val="13"/>
        </w:num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Flat tire</w:t>
      </w:r>
      <w:r w:rsidR="006A33F2">
        <w:rPr>
          <w:rFonts w:ascii="Century Gothic" w:hAnsi="Century Gothic"/>
          <w:color w:val="000000" w:themeColor="text1"/>
        </w:rPr>
        <w:t xml:space="preserve"> on your way to work</w:t>
      </w:r>
    </w:p>
    <w:p w14:paraId="317F0BC5" w14:textId="059D3668" w:rsidR="0081679B" w:rsidRDefault="0081679B" w:rsidP="0081679B">
      <w:pPr>
        <w:pStyle w:val="ListParagraph"/>
        <w:numPr>
          <w:ilvl w:val="0"/>
          <w:numId w:val="13"/>
        </w:num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Run</w:t>
      </w:r>
      <w:r w:rsidR="006A33F2">
        <w:rPr>
          <w:rFonts w:ascii="Century Gothic" w:hAnsi="Century Gothic"/>
          <w:color w:val="000000" w:themeColor="text1"/>
        </w:rPr>
        <w:t>ning</w:t>
      </w:r>
      <w:r>
        <w:rPr>
          <w:rFonts w:ascii="Century Gothic" w:hAnsi="Century Gothic"/>
          <w:color w:val="000000" w:themeColor="text1"/>
        </w:rPr>
        <w:t xml:space="preserve"> out of coffee</w:t>
      </w:r>
      <w:r w:rsidR="00B2202B">
        <w:rPr>
          <w:rFonts w:ascii="Century Gothic" w:hAnsi="Century Gothic"/>
          <w:color w:val="000000" w:themeColor="text1"/>
        </w:rPr>
        <w:t xml:space="preserve"> at home</w:t>
      </w:r>
    </w:p>
    <w:p w14:paraId="1E1B08BE" w14:textId="09DA372F" w:rsidR="0081679B" w:rsidRDefault="0081679B" w:rsidP="0081679B">
      <w:pPr>
        <w:pStyle w:val="ListParagraph"/>
        <w:numPr>
          <w:ilvl w:val="0"/>
          <w:numId w:val="13"/>
        </w:num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No one to pick your child up from school</w:t>
      </w:r>
    </w:p>
    <w:p w14:paraId="7EB1E63A" w14:textId="18B57D86" w:rsidR="0081679B" w:rsidRDefault="00B2202B" w:rsidP="0081679B">
      <w:pPr>
        <w:pStyle w:val="ListParagraph"/>
        <w:numPr>
          <w:ilvl w:val="0"/>
          <w:numId w:val="13"/>
        </w:num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Run</w:t>
      </w:r>
      <w:r w:rsidR="006A33F2">
        <w:rPr>
          <w:rFonts w:ascii="Century Gothic" w:hAnsi="Century Gothic"/>
          <w:color w:val="000000" w:themeColor="text1"/>
        </w:rPr>
        <w:t>ning</w:t>
      </w:r>
      <w:r>
        <w:rPr>
          <w:rFonts w:ascii="Century Gothic" w:hAnsi="Century Gothic"/>
          <w:color w:val="000000" w:themeColor="text1"/>
        </w:rPr>
        <w:t xml:space="preserve"> out of potato chips at home</w:t>
      </w:r>
    </w:p>
    <w:p w14:paraId="533441CB" w14:textId="76B3D5CE" w:rsidR="00B2202B" w:rsidRDefault="006A33F2" w:rsidP="0081679B">
      <w:pPr>
        <w:pStyle w:val="ListParagraph"/>
        <w:numPr>
          <w:ilvl w:val="0"/>
          <w:numId w:val="13"/>
        </w:num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Not having your driver’s license on you when pulled over by a Police Officer (Random check – Everyone is being pulled over)</w:t>
      </w:r>
    </w:p>
    <w:p w14:paraId="7B3CD426" w14:textId="382A8421" w:rsidR="006A33F2" w:rsidRDefault="006A33F2" w:rsidP="0081679B">
      <w:pPr>
        <w:pStyle w:val="ListParagraph"/>
        <w:numPr>
          <w:ilvl w:val="0"/>
          <w:numId w:val="13"/>
        </w:num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Chipped your tooth</w:t>
      </w:r>
    </w:p>
    <w:p w14:paraId="521BB782" w14:textId="77777777" w:rsidR="006A33F2" w:rsidRDefault="006A33F2" w:rsidP="006A33F2">
      <w:pPr>
        <w:rPr>
          <w:rFonts w:ascii="Century Gothic" w:hAnsi="Century Gothic"/>
          <w:color w:val="000000" w:themeColor="text1"/>
        </w:rPr>
      </w:pPr>
    </w:p>
    <w:p w14:paraId="47C5A545" w14:textId="54A5171E" w:rsidR="006A33F2" w:rsidRDefault="006A33F2" w:rsidP="006A33F2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Ask the participants to do the following:</w:t>
      </w:r>
    </w:p>
    <w:p w14:paraId="7789B2CD" w14:textId="2523A902" w:rsidR="006A33F2" w:rsidRPr="00683F84" w:rsidRDefault="006A33F2" w:rsidP="00683F84">
      <w:pPr>
        <w:pStyle w:val="ListParagraph"/>
        <w:numPr>
          <w:ilvl w:val="0"/>
          <w:numId w:val="17"/>
        </w:numPr>
        <w:rPr>
          <w:rFonts w:ascii="Century Gothic" w:hAnsi="Century Gothic"/>
          <w:color w:val="000000" w:themeColor="text1"/>
        </w:rPr>
      </w:pPr>
      <w:r w:rsidRPr="00683F84">
        <w:rPr>
          <w:rFonts w:ascii="Century Gothic" w:hAnsi="Century Gothic"/>
          <w:color w:val="000000" w:themeColor="text1"/>
        </w:rPr>
        <w:t>First</w:t>
      </w:r>
      <w:r w:rsidR="00683F84">
        <w:rPr>
          <w:rFonts w:ascii="Century Gothic" w:hAnsi="Century Gothic"/>
          <w:color w:val="000000" w:themeColor="text1"/>
        </w:rPr>
        <w:t>,</w:t>
      </w:r>
      <w:r w:rsidRPr="00683F84">
        <w:rPr>
          <w:rFonts w:ascii="Century Gothic" w:hAnsi="Century Gothic"/>
          <w:color w:val="000000" w:themeColor="text1"/>
        </w:rPr>
        <w:t xml:space="preserve"> catego</w:t>
      </w:r>
      <w:r w:rsidR="00683F84">
        <w:rPr>
          <w:rFonts w:ascii="Century Gothic" w:hAnsi="Century Gothic"/>
          <w:color w:val="000000" w:themeColor="text1"/>
        </w:rPr>
        <w:t>rize t</w:t>
      </w:r>
      <w:r w:rsidRPr="00683F84">
        <w:rPr>
          <w:rFonts w:ascii="Century Gothic" w:hAnsi="Century Gothic"/>
          <w:color w:val="000000" w:themeColor="text1"/>
        </w:rPr>
        <w:t>hese topics as either urgent or non-urgent.</w:t>
      </w:r>
    </w:p>
    <w:p w14:paraId="3AE7D214" w14:textId="522D0B9F" w:rsidR="006A33F2" w:rsidRPr="00683F84" w:rsidRDefault="006A33F2" w:rsidP="00683F84">
      <w:pPr>
        <w:pStyle w:val="ListParagraph"/>
        <w:numPr>
          <w:ilvl w:val="0"/>
          <w:numId w:val="17"/>
        </w:numPr>
        <w:rPr>
          <w:rFonts w:ascii="Century Gothic" w:hAnsi="Century Gothic"/>
          <w:color w:val="000000" w:themeColor="text1"/>
        </w:rPr>
      </w:pPr>
      <w:r w:rsidRPr="00683F84">
        <w:rPr>
          <w:rFonts w:ascii="Century Gothic" w:hAnsi="Century Gothic"/>
          <w:color w:val="000000" w:themeColor="text1"/>
        </w:rPr>
        <w:t>Second</w:t>
      </w:r>
      <w:r w:rsidR="00683F84">
        <w:rPr>
          <w:rFonts w:ascii="Century Gothic" w:hAnsi="Century Gothic"/>
          <w:color w:val="000000" w:themeColor="text1"/>
        </w:rPr>
        <w:t>,</w:t>
      </w:r>
      <w:r w:rsidRPr="00683F84">
        <w:rPr>
          <w:rFonts w:ascii="Century Gothic" w:hAnsi="Century Gothic"/>
          <w:color w:val="000000" w:themeColor="text1"/>
        </w:rPr>
        <w:t xml:space="preserve"> rank the items with the 2 categories from top priority to not a priority.</w:t>
      </w:r>
    </w:p>
    <w:p w14:paraId="3791BAE1" w14:textId="77777777" w:rsidR="006A33F2" w:rsidRDefault="006A33F2" w:rsidP="006A33F2">
      <w:pPr>
        <w:rPr>
          <w:rFonts w:ascii="Century Gothic" w:hAnsi="Century Gothic"/>
          <w:color w:val="000000" w:themeColor="text1"/>
        </w:rPr>
      </w:pPr>
    </w:p>
    <w:p w14:paraId="0A9973D4" w14:textId="77777777" w:rsidR="006A33F2" w:rsidRDefault="006A33F2" w:rsidP="006A33F2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Ask: </w:t>
      </w:r>
    </w:p>
    <w:p w14:paraId="73AB2ABD" w14:textId="11A7F30A" w:rsidR="006A33F2" w:rsidRPr="00683F84" w:rsidRDefault="00683F84" w:rsidP="00683F84">
      <w:pPr>
        <w:pStyle w:val="ListParagraph"/>
        <w:numPr>
          <w:ilvl w:val="0"/>
          <w:numId w:val="16"/>
        </w:numPr>
        <w:rPr>
          <w:rFonts w:ascii="Century Gothic" w:hAnsi="Century Gothic"/>
          <w:color w:val="000000" w:themeColor="text1"/>
        </w:rPr>
      </w:pPr>
      <w:r w:rsidRPr="006A33F2">
        <w:rPr>
          <w:rFonts w:ascii="Century Gothic" w:hAnsi="Century Gothic"/>
          <w:color w:val="000000" w:themeColor="text1"/>
        </w:rPr>
        <w:t xml:space="preserve">Was this activity easy for you to do? </w:t>
      </w:r>
    </w:p>
    <w:p w14:paraId="0AE3B870" w14:textId="70F6E909" w:rsidR="00683F84" w:rsidRDefault="00683F84" w:rsidP="00683F84">
      <w:pPr>
        <w:pStyle w:val="ListParagraph"/>
        <w:numPr>
          <w:ilvl w:val="0"/>
          <w:numId w:val="16"/>
        </w:num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What caused this activity to be either easy or not for you?</w:t>
      </w:r>
    </w:p>
    <w:p w14:paraId="0893885A" w14:textId="5D2764DF" w:rsidR="006A33F2" w:rsidRPr="00683F84" w:rsidRDefault="00683F84" w:rsidP="00683F84">
      <w:pPr>
        <w:rPr>
          <w:rFonts w:ascii="Century Gothic" w:hAnsi="Century Gothic"/>
          <w:color w:val="000000" w:themeColor="text1"/>
        </w:rPr>
      </w:pPr>
      <w:r w:rsidRPr="00683F84">
        <w:rPr>
          <w:rFonts w:ascii="Century Gothic" w:hAnsi="Century Gothic"/>
          <w:color w:val="000000" w:themeColor="text1"/>
        </w:rPr>
        <w:t xml:space="preserve"> </w:t>
      </w:r>
    </w:p>
    <w:p w14:paraId="6CBB0D52" w14:textId="0E5F8A3E" w:rsidR="006A33F2" w:rsidRPr="006A33F2" w:rsidRDefault="006A33F2" w:rsidP="006A33F2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 xml:space="preserve">Have the different groups share their ideas </w:t>
      </w:r>
      <w:r w:rsidR="00683F84">
        <w:rPr>
          <w:rFonts w:ascii="Century Gothic" w:hAnsi="Century Gothic"/>
          <w:color w:val="000000" w:themeColor="text1"/>
        </w:rPr>
        <w:t xml:space="preserve">so everyone can </w:t>
      </w:r>
      <w:r>
        <w:rPr>
          <w:rFonts w:ascii="Century Gothic" w:hAnsi="Century Gothic"/>
          <w:color w:val="000000" w:themeColor="text1"/>
        </w:rPr>
        <w:t>hear the variety of answers from the room.</w:t>
      </w:r>
    </w:p>
    <w:p w14:paraId="6B58535E" w14:textId="77777777" w:rsidR="0081679B" w:rsidRDefault="0081679B" w:rsidP="00C457EC">
      <w:pPr>
        <w:rPr>
          <w:rFonts w:ascii="Century Gothic" w:hAnsi="Century Gothic"/>
          <w:color w:val="000000" w:themeColor="text1"/>
        </w:rPr>
      </w:pPr>
    </w:p>
    <w:p w14:paraId="34BA7A0E" w14:textId="5EA7353D" w:rsidR="006A33F2" w:rsidRDefault="006A33F2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Hand out and review the Ti</w:t>
      </w:r>
      <w:r w:rsidR="00833A2C">
        <w:rPr>
          <w:rFonts w:ascii="Century Gothic" w:hAnsi="Century Gothic"/>
          <w:color w:val="000000" w:themeColor="text1"/>
        </w:rPr>
        <w:t>me-Management Matrix, Appendix E</w:t>
      </w:r>
      <w:r>
        <w:rPr>
          <w:rFonts w:ascii="Century Gothic" w:hAnsi="Century Gothic"/>
          <w:color w:val="000000" w:themeColor="text1"/>
        </w:rPr>
        <w:t>.</w:t>
      </w:r>
    </w:p>
    <w:p w14:paraId="2E9AEA67" w14:textId="77777777" w:rsidR="006A33F2" w:rsidRDefault="006A33F2" w:rsidP="00C457EC">
      <w:pPr>
        <w:rPr>
          <w:rFonts w:ascii="Century Gothic" w:hAnsi="Century Gothic"/>
          <w:color w:val="000000" w:themeColor="text1"/>
        </w:rPr>
      </w:pPr>
    </w:p>
    <w:p w14:paraId="4A317F97" w14:textId="77777777" w:rsidR="006A33F2" w:rsidRDefault="006A33F2" w:rsidP="00C457EC">
      <w:pPr>
        <w:rPr>
          <w:rFonts w:ascii="Century Gothic" w:hAnsi="Century Gothic"/>
          <w:color w:val="000000" w:themeColor="text1"/>
        </w:rPr>
      </w:pPr>
      <w:r w:rsidRPr="00FF27F7">
        <w:rPr>
          <w:rFonts w:ascii="Century Gothic" w:hAnsi="Century Gothic"/>
          <w:b/>
          <w:color w:val="000000" w:themeColor="text1"/>
        </w:rPr>
        <w:t>Activity</w:t>
      </w:r>
      <w:r>
        <w:rPr>
          <w:rFonts w:ascii="Century Gothic" w:hAnsi="Century Gothic"/>
          <w:color w:val="000000" w:themeColor="text1"/>
        </w:rPr>
        <w:t xml:space="preserve">: 4 Quadrants </w:t>
      </w:r>
    </w:p>
    <w:p w14:paraId="081F3874" w14:textId="44CC591E" w:rsidR="006A33F2" w:rsidRDefault="00683F84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Ask</w:t>
      </w:r>
      <w:r w:rsidR="006A33F2">
        <w:rPr>
          <w:rFonts w:ascii="Century Gothic" w:hAnsi="Century Gothic"/>
          <w:color w:val="000000" w:themeColor="text1"/>
        </w:rPr>
        <w:t xml:space="preserve"> the participants to find a blank piece of paper and place 4 quadrants on it.  </w:t>
      </w:r>
    </w:p>
    <w:p w14:paraId="6A3D8F0E" w14:textId="77777777" w:rsidR="006A33F2" w:rsidRDefault="006A33F2" w:rsidP="00C457EC">
      <w:pPr>
        <w:rPr>
          <w:rFonts w:ascii="Century Gothic" w:hAnsi="Century Gothic"/>
          <w:color w:val="000000" w:themeColor="text1"/>
        </w:rPr>
      </w:pPr>
    </w:p>
    <w:p w14:paraId="1CC825BD" w14:textId="5136DA75" w:rsidR="006A33F2" w:rsidRDefault="006A33F2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Working in partners ask the participants to identify 2 to 3 things which take place in their life, work or classroom that could apply to each of the 4 quadrants.</w:t>
      </w:r>
    </w:p>
    <w:p w14:paraId="4067A427" w14:textId="77777777" w:rsidR="006A33F2" w:rsidRDefault="006A33F2" w:rsidP="00C457EC">
      <w:pPr>
        <w:rPr>
          <w:rFonts w:ascii="Century Gothic" w:hAnsi="Century Gothic"/>
          <w:color w:val="000000" w:themeColor="text1"/>
        </w:rPr>
      </w:pPr>
    </w:p>
    <w:p w14:paraId="0EDA5D64" w14:textId="7C85CD99" w:rsidR="006A33F2" w:rsidRDefault="0031385F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Ask the participants to share their ideas. It is important here to challenge the participants if they have placed an item in a quadrant that it is not suitable for.</w:t>
      </w:r>
    </w:p>
    <w:p w14:paraId="1A7366BF" w14:textId="77777777" w:rsidR="00956500" w:rsidRDefault="00956500" w:rsidP="00C457EC">
      <w:pPr>
        <w:rPr>
          <w:rFonts w:ascii="Century Gothic" w:hAnsi="Century Gothic"/>
          <w:color w:val="000000" w:themeColor="text1"/>
        </w:rPr>
      </w:pPr>
    </w:p>
    <w:p w14:paraId="6D4196F4" w14:textId="60DC7925" w:rsidR="00C457EC" w:rsidRPr="00956500" w:rsidRDefault="00C457EC" w:rsidP="00C457EC">
      <w:pPr>
        <w:rPr>
          <w:rFonts w:ascii="Century Gothic" w:hAnsi="Century Gothic"/>
          <w:b/>
          <w:color w:val="000000" w:themeColor="text1"/>
        </w:rPr>
      </w:pPr>
      <w:r w:rsidRPr="00956500">
        <w:rPr>
          <w:rFonts w:ascii="Century Gothic" w:hAnsi="Century Gothic"/>
          <w:b/>
          <w:color w:val="000000" w:themeColor="text1"/>
        </w:rPr>
        <w:t xml:space="preserve">Learning objective: </w:t>
      </w:r>
      <w:r w:rsidR="00E379DA">
        <w:rPr>
          <w:rFonts w:ascii="Century Gothic" w:hAnsi="Century Gothic"/>
          <w:b/>
          <w:color w:val="000000" w:themeColor="text1"/>
        </w:rPr>
        <w:t>Evaluate your personal decision-</w:t>
      </w:r>
      <w:r w:rsidRPr="00956500">
        <w:rPr>
          <w:rFonts w:ascii="Century Gothic" w:hAnsi="Century Gothic"/>
          <w:b/>
          <w:color w:val="000000" w:themeColor="text1"/>
        </w:rPr>
        <w:t>making skills.</w:t>
      </w:r>
    </w:p>
    <w:p w14:paraId="5E9F0806" w14:textId="77777777" w:rsidR="00F34699" w:rsidRDefault="00F34699" w:rsidP="00C457EC">
      <w:pPr>
        <w:rPr>
          <w:rFonts w:ascii="Century Gothic" w:hAnsi="Century Gothic"/>
          <w:color w:val="000000" w:themeColor="text1"/>
        </w:rPr>
      </w:pPr>
    </w:p>
    <w:p w14:paraId="1603AFBD" w14:textId="5750A37B" w:rsidR="00F34699" w:rsidRDefault="000564C6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Hand out Decision-Making Reflections, Appendix F.</w:t>
      </w:r>
    </w:p>
    <w:p w14:paraId="4B9C782E" w14:textId="77777777" w:rsidR="000564C6" w:rsidRDefault="000564C6" w:rsidP="00C457EC">
      <w:pPr>
        <w:rPr>
          <w:rFonts w:ascii="Century Gothic" w:hAnsi="Century Gothic"/>
          <w:color w:val="000000" w:themeColor="text1"/>
        </w:rPr>
      </w:pPr>
    </w:p>
    <w:p w14:paraId="4CBB5606" w14:textId="5620CAEF" w:rsidR="000564C6" w:rsidRDefault="000564C6" w:rsidP="00C457EC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Provide participants with solo time to reflect and write.</w:t>
      </w:r>
    </w:p>
    <w:p w14:paraId="44A2B391" w14:textId="77777777" w:rsidR="004C27E9" w:rsidRDefault="004C27E9" w:rsidP="00C457EC">
      <w:pPr>
        <w:rPr>
          <w:rFonts w:ascii="Century Gothic" w:hAnsi="Century Gothic"/>
          <w:color w:val="000000" w:themeColor="text1"/>
        </w:rPr>
      </w:pPr>
    </w:p>
    <w:p w14:paraId="30CFAC13" w14:textId="723F2931" w:rsidR="004C27E9" w:rsidRDefault="004C27E9" w:rsidP="00C457EC">
      <w:pPr>
        <w:rPr>
          <w:rFonts w:ascii="Century Gothic" w:hAnsi="Century Gothic"/>
          <w:color w:val="000000" w:themeColor="text1"/>
        </w:rPr>
      </w:pPr>
      <w:r w:rsidRPr="004C27E9">
        <w:rPr>
          <w:rFonts w:ascii="Century Gothic" w:hAnsi="Century Gothic"/>
          <w:b/>
          <w:color w:val="000000" w:themeColor="text1"/>
        </w:rPr>
        <w:t>Wrap-Up</w:t>
      </w:r>
      <w:r>
        <w:rPr>
          <w:rFonts w:ascii="Century Gothic" w:hAnsi="Century Gothic"/>
          <w:color w:val="000000" w:themeColor="text1"/>
        </w:rPr>
        <w:t xml:space="preserve">: What is one word to describe our conversations today? </w:t>
      </w:r>
    </w:p>
    <w:p w14:paraId="49E011CD" w14:textId="77777777" w:rsidR="000564C6" w:rsidRDefault="000564C6" w:rsidP="00C457EC">
      <w:pPr>
        <w:rPr>
          <w:rFonts w:ascii="Century Gothic" w:hAnsi="Century Gothic"/>
          <w:color w:val="000000" w:themeColor="text1"/>
        </w:rPr>
      </w:pPr>
    </w:p>
    <w:p w14:paraId="0C94E2F0" w14:textId="77777777" w:rsidR="000564C6" w:rsidRPr="00C457EC" w:rsidRDefault="000564C6" w:rsidP="00C457EC">
      <w:pPr>
        <w:rPr>
          <w:rFonts w:ascii="Century Gothic" w:hAnsi="Century Gothic"/>
          <w:color w:val="000000" w:themeColor="text1"/>
        </w:rPr>
      </w:pPr>
    </w:p>
    <w:p w14:paraId="209A86EA" w14:textId="1F455E98" w:rsidR="00A459CE" w:rsidRPr="00C457EC" w:rsidRDefault="00A459CE" w:rsidP="00683F84">
      <w:pPr>
        <w:rPr>
          <w:rFonts w:ascii="Century Gothic" w:hAnsi="Century Gothic"/>
          <w:b/>
          <w:color w:val="000000" w:themeColor="text1"/>
        </w:rPr>
      </w:pPr>
    </w:p>
    <w:p w14:paraId="434AB24E" w14:textId="77777777" w:rsidR="009B19C3" w:rsidRPr="009B19C3" w:rsidRDefault="009B19C3" w:rsidP="009B19C3">
      <w:pPr>
        <w:jc w:val="center"/>
        <w:rPr>
          <w:rFonts w:ascii="Century Gothic" w:hAnsi="Century Gothic"/>
          <w:b/>
        </w:rPr>
      </w:pPr>
    </w:p>
    <w:p w14:paraId="04620B2A" w14:textId="4B332317" w:rsidR="009B19C3" w:rsidRDefault="009B19C3" w:rsidP="009B19C3">
      <w:pPr>
        <w:jc w:val="center"/>
        <w:rPr>
          <w:rFonts w:ascii="Century Gothic" w:hAnsi="Century Gothic"/>
          <w:b/>
        </w:rPr>
      </w:pPr>
      <w:r w:rsidRPr="009B19C3">
        <w:rPr>
          <w:rFonts w:ascii="Century Gothic" w:hAnsi="Century Gothic"/>
          <w:b/>
        </w:rPr>
        <w:t>Appendix</w:t>
      </w:r>
    </w:p>
    <w:p w14:paraId="4A279C34" w14:textId="77777777" w:rsidR="00956500" w:rsidRPr="00956500" w:rsidRDefault="00956500" w:rsidP="009B19C3">
      <w:pPr>
        <w:jc w:val="center"/>
        <w:rPr>
          <w:rFonts w:ascii="Century Gothic" w:hAnsi="Century Gothic"/>
          <w:b/>
        </w:rPr>
      </w:pPr>
    </w:p>
    <w:p w14:paraId="1137FA39" w14:textId="38B2CD4B" w:rsidR="00956500" w:rsidRDefault="00956500" w:rsidP="00956500">
      <w:pPr>
        <w:rPr>
          <w:rFonts w:ascii="Century Gothic" w:hAnsi="Century Gothic"/>
          <w:b/>
          <w:color w:val="000000" w:themeColor="text1"/>
        </w:rPr>
      </w:pPr>
      <w:r w:rsidRPr="00956500">
        <w:rPr>
          <w:rFonts w:ascii="Century Gothic" w:hAnsi="Century Gothic"/>
          <w:b/>
        </w:rPr>
        <w:t xml:space="preserve">Appendix A </w:t>
      </w:r>
      <w:r w:rsidR="00833A2C">
        <w:rPr>
          <w:rFonts w:ascii="Century Gothic" w:hAnsi="Century Gothic"/>
          <w:b/>
        </w:rPr>
        <w:t>–</w:t>
      </w:r>
      <w:r w:rsidRPr="00956500">
        <w:rPr>
          <w:rFonts w:ascii="Century Gothic" w:hAnsi="Century Gothic"/>
          <w:b/>
        </w:rPr>
        <w:t xml:space="preserve"> </w:t>
      </w:r>
      <w:r w:rsidR="00833A2C">
        <w:rPr>
          <w:rFonts w:ascii="Century Gothic" w:hAnsi="Century Gothic"/>
          <w:b/>
          <w:color w:val="000000" w:themeColor="text1"/>
        </w:rPr>
        <w:t>Decision-</w:t>
      </w:r>
      <w:r w:rsidRPr="00956500">
        <w:rPr>
          <w:rFonts w:ascii="Century Gothic" w:hAnsi="Century Gothic"/>
          <w:b/>
          <w:color w:val="000000" w:themeColor="text1"/>
        </w:rPr>
        <w:t xml:space="preserve">Making Process </w:t>
      </w:r>
    </w:p>
    <w:p w14:paraId="5ADD5C7A" w14:textId="77777777" w:rsidR="00FF27F7" w:rsidRDefault="00FF27F7" w:rsidP="00956500">
      <w:pPr>
        <w:rPr>
          <w:rFonts w:ascii="Century Gothic" w:hAnsi="Century Gothic"/>
          <w:b/>
          <w:color w:val="000000" w:themeColor="text1"/>
        </w:rPr>
      </w:pPr>
    </w:p>
    <w:p w14:paraId="79318CA8" w14:textId="48CF3CBD" w:rsidR="00FF27F7" w:rsidRPr="00956500" w:rsidRDefault="001872AF" w:rsidP="00956500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noProof/>
          <w:color w:val="000000" w:themeColor="text1"/>
        </w:rPr>
        <w:drawing>
          <wp:inline distT="0" distB="0" distL="0" distR="0" wp14:anchorId="5159E76A" wp14:editId="47CF5C50">
            <wp:extent cx="2471546" cy="228565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7-25 at 12.02.0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73" cy="228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775D" w14:textId="77777777" w:rsidR="00956500" w:rsidRDefault="00956500" w:rsidP="00956500">
      <w:pPr>
        <w:rPr>
          <w:rFonts w:ascii="Century Gothic" w:hAnsi="Century Gothic"/>
          <w:b/>
        </w:rPr>
      </w:pPr>
    </w:p>
    <w:p w14:paraId="6E83A664" w14:textId="77777777" w:rsidR="00683F84" w:rsidRPr="00956500" w:rsidRDefault="00683F84" w:rsidP="00956500">
      <w:pPr>
        <w:rPr>
          <w:rFonts w:ascii="Century Gothic" w:hAnsi="Century Gothic"/>
          <w:b/>
        </w:rPr>
      </w:pPr>
    </w:p>
    <w:p w14:paraId="0ACF46E8" w14:textId="3E7A8825" w:rsidR="00833A2C" w:rsidRPr="00833A2C" w:rsidRDefault="00956500" w:rsidP="00956500">
      <w:pPr>
        <w:rPr>
          <w:rFonts w:ascii="Century Gothic" w:hAnsi="Century Gothic"/>
          <w:b/>
          <w:color w:val="000000" w:themeColor="text1"/>
        </w:rPr>
      </w:pPr>
      <w:r w:rsidRPr="00833A2C">
        <w:rPr>
          <w:rFonts w:ascii="Century Gothic" w:hAnsi="Century Gothic"/>
          <w:b/>
        </w:rPr>
        <w:t xml:space="preserve">Appendix B </w:t>
      </w:r>
      <w:r w:rsidR="00833A2C" w:rsidRPr="00833A2C">
        <w:rPr>
          <w:rFonts w:ascii="Century Gothic" w:hAnsi="Century Gothic"/>
          <w:b/>
        </w:rPr>
        <w:t>–</w:t>
      </w:r>
      <w:r w:rsidRPr="00833A2C">
        <w:rPr>
          <w:rFonts w:ascii="Century Gothic" w:hAnsi="Century Gothic"/>
          <w:b/>
        </w:rPr>
        <w:t xml:space="preserve"> </w:t>
      </w:r>
      <w:r w:rsidR="00833A2C" w:rsidRPr="00833A2C">
        <w:rPr>
          <w:rFonts w:ascii="Century Gothic" w:hAnsi="Century Gothic"/>
          <w:b/>
          <w:color w:val="000000" w:themeColor="text1"/>
        </w:rPr>
        <w:t>The Decision-Making Process – Facilitator’s version</w:t>
      </w:r>
    </w:p>
    <w:p w14:paraId="7EB3FBF8" w14:textId="77777777" w:rsidR="00956500" w:rsidRDefault="00956500" w:rsidP="00956500">
      <w:pPr>
        <w:rPr>
          <w:rFonts w:ascii="Century Gothic" w:hAnsi="Century Gothic"/>
          <w:b/>
          <w:color w:val="000000" w:themeColor="text1"/>
        </w:rPr>
      </w:pPr>
    </w:p>
    <w:p w14:paraId="4B934A01" w14:textId="01D63EF7" w:rsidR="00683F84" w:rsidRDefault="00C00C8D" w:rsidP="00956500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noProof/>
          <w:color w:val="000000" w:themeColor="text1"/>
        </w:rPr>
        <w:drawing>
          <wp:inline distT="0" distB="0" distL="0" distR="0" wp14:anchorId="133A2F93" wp14:editId="372F4213">
            <wp:extent cx="2287668" cy="30068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7-25 at 12.09.0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812" cy="301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AF5FB" w14:textId="77777777" w:rsidR="00683F84" w:rsidRDefault="00683F84" w:rsidP="00956500">
      <w:pPr>
        <w:rPr>
          <w:rFonts w:ascii="Century Gothic" w:hAnsi="Century Gothic"/>
          <w:b/>
          <w:color w:val="000000" w:themeColor="text1"/>
        </w:rPr>
      </w:pPr>
    </w:p>
    <w:p w14:paraId="38393C9A" w14:textId="59633BA9" w:rsidR="00833A2C" w:rsidRDefault="00956500" w:rsidP="00833A2C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 xml:space="preserve">Appendix C </w:t>
      </w:r>
      <w:r w:rsidR="00E379DA">
        <w:rPr>
          <w:rFonts w:ascii="Century Gothic" w:hAnsi="Century Gothic"/>
          <w:b/>
          <w:color w:val="000000" w:themeColor="text1"/>
        </w:rPr>
        <w:t>–</w:t>
      </w:r>
      <w:r>
        <w:rPr>
          <w:rFonts w:ascii="Century Gothic" w:hAnsi="Century Gothic"/>
          <w:b/>
          <w:color w:val="000000" w:themeColor="text1"/>
        </w:rPr>
        <w:t xml:space="preserve"> </w:t>
      </w:r>
      <w:r w:rsidR="00E379DA">
        <w:rPr>
          <w:rFonts w:ascii="Century Gothic" w:hAnsi="Century Gothic"/>
          <w:b/>
          <w:color w:val="000000" w:themeColor="text1"/>
        </w:rPr>
        <w:t>Decision-</w:t>
      </w:r>
      <w:r w:rsidR="00833A2C" w:rsidRPr="00956500">
        <w:rPr>
          <w:rFonts w:ascii="Century Gothic" w:hAnsi="Century Gothic"/>
          <w:b/>
          <w:color w:val="000000" w:themeColor="text1"/>
        </w:rPr>
        <w:t>Making Practice</w:t>
      </w:r>
    </w:p>
    <w:p w14:paraId="74494209" w14:textId="094F2097" w:rsidR="00956500" w:rsidRPr="00956500" w:rsidRDefault="001872AF" w:rsidP="00956500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noProof/>
          <w:color w:val="000000" w:themeColor="text1"/>
        </w:rPr>
        <w:drawing>
          <wp:inline distT="0" distB="0" distL="0" distR="0" wp14:anchorId="3BA1F84E" wp14:editId="054791A8">
            <wp:extent cx="5943600" cy="3666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7-25 at 11.52.32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655D9" w14:textId="06EBACB8" w:rsidR="00956500" w:rsidRDefault="00956500" w:rsidP="00956500">
      <w:pPr>
        <w:rPr>
          <w:rFonts w:ascii="Century Gothic" w:hAnsi="Century Gothic"/>
          <w:b/>
          <w:color w:val="000000" w:themeColor="text1"/>
        </w:rPr>
      </w:pPr>
      <w:r w:rsidRPr="00956500">
        <w:rPr>
          <w:rFonts w:ascii="Century Gothic" w:hAnsi="Century Gothic"/>
          <w:b/>
          <w:color w:val="000000" w:themeColor="text1"/>
        </w:rPr>
        <w:t xml:space="preserve">Appendix D </w:t>
      </w:r>
      <w:r w:rsidR="006A33F2">
        <w:rPr>
          <w:rFonts w:ascii="Century Gothic" w:hAnsi="Century Gothic"/>
          <w:b/>
          <w:color w:val="000000" w:themeColor="text1"/>
        </w:rPr>
        <w:t>–</w:t>
      </w:r>
      <w:r w:rsidRPr="00956500">
        <w:rPr>
          <w:rFonts w:ascii="Century Gothic" w:hAnsi="Century Gothic"/>
          <w:b/>
          <w:color w:val="000000" w:themeColor="text1"/>
        </w:rPr>
        <w:t xml:space="preserve"> </w:t>
      </w:r>
      <w:r w:rsidR="00833A2C">
        <w:rPr>
          <w:rFonts w:ascii="Century Gothic" w:hAnsi="Century Gothic"/>
          <w:b/>
          <w:color w:val="000000" w:themeColor="text1"/>
        </w:rPr>
        <w:t>Thinking Self-Assessment</w:t>
      </w:r>
    </w:p>
    <w:p w14:paraId="2E5A8247" w14:textId="77777777" w:rsidR="00956500" w:rsidRDefault="00956500" w:rsidP="00956500">
      <w:pPr>
        <w:rPr>
          <w:rFonts w:ascii="Century Gothic" w:hAnsi="Century Gothic"/>
          <w:b/>
          <w:color w:val="000000" w:themeColor="text1"/>
        </w:rPr>
      </w:pPr>
    </w:p>
    <w:p w14:paraId="25EF99D6" w14:textId="74012422" w:rsidR="00C00C8D" w:rsidRDefault="00C00C8D" w:rsidP="00956500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noProof/>
          <w:color w:val="000000" w:themeColor="text1"/>
        </w:rPr>
        <w:drawing>
          <wp:inline distT="0" distB="0" distL="0" distR="0" wp14:anchorId="6AD4238F" wp14:editId="6251FB77">
            <wp:extent cx="4642472" cy="28638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7-25 at 12.10.5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155" cy="28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363F" w14:textId="77777777" w:rsidR="00C00C8D" w:rsidRDefault="00C00C8D" w:rsidP="00956500">
      <w:pPr>
        <w:rPr>
          <w:rFonts w:ascii="Century Gothic" w:hAnsi="Century Gothic"/>
          <w:b/>
          <w:color w:val="000000" w:themeColor="text1"/>
        </w:rPr>
      </w:pPr>
    </w:p>
    <w:p w14:paraId="5AC3D5D8" w14:textId="77777777" w:rsidR="00C00C8D" w:rsidRDefault="00C00C8D" w:rsidP="00956500">
      <w:pPr>
        <w:rPr>
          <w:rFonts w:ascii="Century Gothic" w:hAnsi="Century Gothic"/>
          <w:b/>
          <w:color w:val="000000" w:themeColor="text1"/>
        </w:rPr>
      </w:pPr>
    </w:p>
    <w:p w14:paraId="078FDD84" w14:textId="77777777" w:rsidR="00833A2C" w:rsidRDefault="00956500" w:rsidP="00833A2C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 xml:space="preserve">Appendix E – </w:t>
      </w:r>
      <w:r w:rsidR="00833A2C">
        <w:rPr>
          <w:rFonts w:ascii="Century Gothic" w:hAnsi="Century Gothic"/>
          <w:b/>
          <w:color w:val="000000" w:themeColor="text1"/>
        </w:rPr>
        <w:t xml:space="preserve"> Time-</w:t>
      </w:r>
      <w:r w:rsidR="00833A2C" w:rsidRPr="00956500">
        <w:rPr>
          <w:rFonts w:ascii="Century Gothic" w:hAnsi="Century Gothic"/>
          <w:b/>
          <w:color w:val="000000" w:themeColor="text1"/>
        </w:rPr>
        <w:t>Management Matrix</w:t>
      </w:r>
    </w:p>
    <w:p w14:paraId="6FDF6EC9" w14:textId="77777777" w:rsidR="00FF27F7" w:rsidRDefault="00FF27F7" w:rsidP="00833A2C">
      <w:pPr>
        <w:rPr>
          <w:rFonts w:ascii="Century Gothic" w:hAnsi="Century Gothic"/>
          <w:b/>
          <w:color w:val="000000" w:themeColor="text1"/>
        </w:rPr>
      </w:pPr>
    </w:p>
    <w:p w14:paraId="69AA1645" w14:textId="56599DF6" w:rsidR="00FF27F7" w:rsidRDefault="00FF27F7" w:rsidP="00833A2C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noProof/>
          <w:color w:val="000000" w:themeColor="text1"/>
        </w:rPr>
        <w:drawing>
          <wp:inline distT="0" distB="0" distL="0" distR="0" wp14:anchorId="470DC4C7" wp14:editId="5959000A">
            <wp:extent cx="3866654" cy="5090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7-25 at 11.49.39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040" cy="509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E284" w14:textId="77777777" w:rsidR="000564C6" w:rsidRPr="000564C6" w:rsidRDefault="000564C6" w:rsidP="00833A2C">
      <w:pPr>
        <w:rPr>
          <w:rFonts w:ascii="Century Gothic" w:hAnsi="Century Gothic"/>
          <w:b/>
          <w:color w:val="000000" w:themeColor="text1"/>
        </w:rPr>
      </w:pPr>
    </w:p>
    <w:p w14:paraId="6CC7B831" w14:textId="6293F8D5" w:rsidR="000564C6" w:rsidRPr="000564C6" w:rsidRDefault="000564C6" w:rsidP="00833A2C">
      <w:pPr>
        <w:rPr>
          <w:rFonts w:ascii="Century Gothic" w:hAnsi="Century Gothic"/>
          <w:b/>
          <w:color w:val="000000" w:themeColor="text1"/>
        </w:rPr>
      </w:pPr>
      <w:r w:rsidRPr="000564C6">
        <w:rPr>
          <w:rFonts w:ascii="Century Gothic" w:hAnsi="Century Gothic"/>
          <w:b/>
          <w:color w:val="000000" w:themeColor="text1"/>
        </w:rPr>
        <w:t>Appendix F - Decision-Making Reflections</w:t>
      </w:r>
    </w:p>
    <w:p w14:paraId="3531CE65" w14:textId="77777777" w:rsidR="00833A2C" w:rsidRPr="000564C6" w:rsidRDefault="00833A2C" w:rsidP="00833A2C">
      <w:pPr>
        <w:rPr>
          <w:rFonts w:ascii="Century Gothic" w:hAnsi="Century Gothic"/>
          <w:b/>
          <w:color w:val="000000" w:themeColor="text1"/>
        </w:rPr>
      </w:pPr>
    </w:p>
    <w:p w14:paraId="6144B934" w14:textId="65202CC4" w:rsidR="00956500" w:rsidRPr="00956500" w:rsidRDefault="004760AE" w:rsidP="00956500">
      <w:pPr>
        <w:rPr>
          <w:rFonts w:ascii="Century Gothic" w:hAnsi="Century Gothic"/>
          <w:b/>
        </w:rPr>
      </w:pPr>
      <w:bookmarkStart w:id="0" w:name="_GoBack"/>
      <w:r>
        <w:rPr>
          <w:rFonts w:ascii="Century Gothic" w:hAnsi="Century Gothic"/>
          <w:b/>
          <w:noProof/>
        </w:rPr>
        <w:drawing>
          <wp:inline distT="0" distB="0" distL="0" distR="0" wp14:anchorId="1E625992" wp14:editId="57DA8D44">
            <wp:extent cx="3480435" cy="225707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7-25 at 12.15.24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532" cy="225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6500" w:rsidRPr="00956500" w:rsidSect="006012AA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43E76" w14:textId="77777777" w:rsidR="00D36CF1" w:rsidRDefault="00D36CF1" w:rsidP="001E1C54">
      <w:r>
        <w:separator/>
      </w:r>
    </w:p>
  </w:endnote>
  <w:endnote w:type="continuationSeparator" w:id="0">
    <w:p w14:paraId="36DA0256" w14:textId="77777777" w:rsidR="00D36CF1" w:rsidRDefault="00D36CF1" w:rsidP="001E1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8C8A7" w14:textId="3EF65FD2" w:rsidR="00BC2D00" w:rsidRPr="00BC2D00" w:rsidRDefault="00BC2D00">
    <w:pPr>
      <w:pStyle w:val="Footer"/>
      <w:jc w:val="center"/>
      <w:rPr>
        <w:rFonts w:ascii="Century Gothic" w:hAnsi="Century Gothic"/>
        <w:color w:val="000000" w:themeColor="text1"/>
      </w:rPr>
    </w:pPr>
    <w:r>
      <w:rPr>
        <w:rFonts w:ascii="Century Gothic" w:hAnsi="Century Gothic"/>
        <w:color w:val="000000" w:themeColor="text1"/>
      </w:rPr>
      <w:tab/>
    </w:r>
    <w:r>
      <w:rPr>
        <w:rFonts w:ascii="Century Gothic" w:hAnsi="Century Gothic"/>
        <w:color w:val="000000" w:themeColor="text1"/>
      </w:rPr>
      <w:tab/>
    </w:r>
    <w:r w:rsidRPr="00BC2D00">
      <w:rPr>
        <w:rFonts w:ascii="Century Gothic" w:hAnsi="Century Gothic"/>
        <w:color w:val="000000" w:themeColor="text1"/>
      </w:rPr>
      <w:t xml:space="preserve">Page </w:t>
    </w:r>
    <w:r w:rsidRPr="00BC2D00">
      <w:rPr>
        <w:rFonts w:ascii="Century Gothic" w:hAnsi="Century Gothic"/>
        <w:color w:val="000000" w:themeColor="text1"/>
      </w:rPr>
      <w:fldChar w:fldCharType="begin"/>
    </w:r>
    <w:r w:rsidRPr="00BC2D00">
      <w:rPr>
        <w:rFonts w:ascii="Century Gothic" w:hAnsi="Century Gothic"/>
        <w:color w:val="000000" w:themeColor="text1"/>
      </w:rPr>
      <w:instrText xml:space="preserve"> PAGE  \* Arabic  \* MERGEFORMAT </w:instrText>
    </w:r>
    <w:r w:rsidRPr="00BC2D00">
      <w:rPr>
        <w:rFonts w:ascii="Century Gothic" w:hAnsi="Century Gothic"/>
        <w:color w:val="000000" w:themeColor="text1"/>
      </w:rPr>
      <w:fldChar w:fldCharType="separate"/>
    </w:r>
    <w:r w:rsidR="00D36CF1">
      <w:rPr>
        <w:rFonts w:ascii="Century Gothic" w:hAnsi="Century Gothic"/>
        <w:noProof/>
        <w:color w:val="000000" w:themeColor="text1"/>
      </w:rPr>
      <w:t>1</w:t>
    </w:r>
    <w:r w:rsidRPr="00BC2D00">
      <w:rPr>
        <w:rFonts w:ascii="Century Gothic" w:hAnsi="Century Gothic"/>
        <w:color w:val="000000" w:themeColor="text1"/>
      </w:rPr>
      <w:fldChar w:fldCharType="end"/>
    </w:r>
    <w:r w:rsidRPr="00BC2D00">
      <w:rPr>
        <w:rFonts w:ascii="Century Gothic" w:hAnsi="Century Gothic"/>
        <w:color w:val="000000" w:themeColor="text1"/>
      </w:rPr>
      <w:t xml:space="preserve"> of </w:t>
    </w:r>
    <w:r w:rsidRPr="00BC2D00">
      <w:rPr>
        <w:rFonts w:ascii="Century Gothic" w:hAnsi="Century Gothic"/>
        <w:color w:val="000000" w:themeColor="text1"/>
      </w:rPr>
      <w:fldChar w:fldCharType="begin"/>
    </w:r>
    <w:r w:rsidRPr="00BC2D00">
      <w:rPr>
        <w:rFonts w:ascii="Century Gothic" w:hAnsi="Century Gothic"/>
        <w:color w:val="000000" w:themeColor="text1"/>
      </w:rPr>
      <w:instrText xml:space="preserve"> NUMPAGES  \* Arabic  \* MERGEFORMAT </w:instrText>
    </w:r>
    <w:r w:rsidRPr="00BC2D00">
      <w:rPr>
        <w:rFonts w:ascii="Century Gothic" w:hAnsi="Century Gothic"/>
        <w:color w:val="000000" w:themeColor="text1"/>
      </w:rPr>
      <w:fldChar w:fldCharType="separate"/>
    </w:r>
    <w:r w:rsidR="00D36CF1">
      <w:rPr>
        <w:rFonts w:ascii="Century Gothic" w:hAnsi="Century Gothic"/>
        <w:noProof/>
        <w:color w:val="000000" w:themeColor="text1"/>
      </w:rPr>
      <w:t>1</w:t>
    </w:r>
    <w:r w:rsidRPr="00BC2D00">
      <w:rPr>
        <w:rFonts w:ascii="Century Gothic" w:hAnsi="Century Gothic"/>
        <w:color w:val="000000" w:themeColor="text1"/>
      </w:rPr>
      <w:fldChar w:fldCharType="end"/>
    </w:r>
  </w:p>
  <w:p w14:paraId="4EDB1038" w14:textId="77777777" w:rsidR="00BC2D00" w:rsidRPr="00BC2D00" w:rsidRDefault="00BC2D00">
    <w:pPr>
      <w:pStyle w:val="Footer"/>
      <w:rPr>
        <w:rFonts w:ascii="Century Gothic" w:hAnsi="Century Gothic"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11E76" w14:textId="77777777" w:rsidR="00D36CF1" w:rsidRDefault="00D36CF1" w:rsidP="001E1C54">
      <w:r>
        <w:separator/>
      </w:r>
    </w:p>
  </w:footnote>
  <w:footnote w:type="continuationSeparator" w:id="0">
    <w:p w14:paraId="5C6A999A" w14:textId="77777777" w:rsidR="00D36CF1" w:rsidRDefault="00D36CF1" w:rsidP="001E1C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CBA53" w14:textId="4BCBBAAB" w:rsidR="001E1C54" w:rsidRPr="001E1C54" w:rsidRDefault="009B19C3">
    <w:pPr>
      <w:pStyle w:val="Header"/>
      <w:rPr>
        <w:rFonts w:ascii="Century Gothic" w:hAnsi="Century Gothic"/>
        <w:sz w:val="28"/>
      </w:rPr>
    </w:pPr>
    <w:r>
      <w:rPr>
        <w:rFonts w:ascii="Century Gothic" w:hAnsi="Century Gothic"/>
        <w:sz w:val="28"/>
      </w:rPr>
      <w:t xml:space="preserve">Thinking Skills – </w:t>
    </w:r>
    <w:r w:rsidR="00E379DA">
      <w:rPr>
        <w:rFonts w:ascii="Century Gothic" w:hAnsi="Century Gothic"/>
        <w:sz w:val="28"/>
      </w:rPr>
      <w:t>Decision-</w:t>
    </w:r>
    <w:r w:rsidR="00101075">
      <w:rPr>
        <w:rFonts w:ascii="Century Gothic" w:hAnsi="Century Gothic"/>
        <w:sz w:val="28"/>
      </w:rPr>
      <w:t xml:space="preserve">Making </w:t>
    </w:r>
    <w:r>
      <w:rPr>
        <w:rFonts w:ascii="Century Gothic" w:hAnsi="Century Gothic"/>
        <w:sz w:val="28"/>
      </w:rPr>
      <w:t>Strategy</w:t>
    </w:r>
  </w:p>
  <w:p w14:paraId="4114DC4B" w14:textId="77777777" w:rsidR="001E1C54" w:rsidRDefault="001E1C5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F12C0"/>
    <w:multiLevelType w:val="hybridMultilevel"/>
    <w:tmpl w:val="0632E6D4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DF7193"/>
    <w:multiLevelType w:val="hybridMultilevel"/>
    <w:tmpl w:val="B40228DA"/>
    <w:lvl w:ilvl="0" w:tplc="7B5E6080">
      <w:start w:val="1"/>
      <w:numFmt w:val="bullet"/>
      <w:lvlText w:val=""/>
      <w:lvlJc w:val="left"/>
      <w:pPr>
        <w:ind w:left="679" w:hanging="284"/>
      </w:pPr>
      <w:rPr>
        <w:rFonts w:ascii="Symbol" w:eastAsia="Symbol" w:hAnsi="Symbol" w:hint="default"/>
        <w:sz w:val="22"/>
        <w:szCs w:val="22"/>
      </w:rPr>
    </w:lvl>
    <w:lvl w:ilvl="1" w:tplc="A330DEA6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2" w:tplc="295E62AA">
      <w:start w:val="1"/>
      <w:numFmt w:val="bullet"/>
      <w:lvlText w:val=""/>
      <w:lvlJc w:val="left"/>
      <w:pPr>
        <w:ind w:left="1553" w:hanging="360"/>
      </w:pPr>
      <w:rPr>
        <w:rFonts w:ascii="Symbol" w:eastAsia="Symbol" w:hAnsi="Symbol" w:hint="default"/>
        <w:sz w:val="22"/>
        <w:szCs w:val="22"/>
      </w:rPr>
    </w:lvl>
    <w:lvl w:ilvl="3" w:tplc="7D441F48">
      <w:start w:val="1"/>
      <w:numFmt w:val="bullet"/>
      <w:lvlText w:val=""/>
      <w:lvlJc w:val="left"/>
      <w:pPr>
        <w:ind w:left="1914" w:hanging="425"/>
      </w:pPr>
      <w:rPr>
        <w:rFonts w:ascii="Symbol" w:eastAsia="Symbol" w:hAnsi="Symbol" w:hint="default"/>
        <w:sz w:val="24"/>
        <w:szCs w:val="24"/>
      </w:rPr>
    </w:lvl>
    <w:lvl w:ilvl="4" w:tplc="885CA1AC">
      <w:start w:val="1"/>
      <w:numFmt w:val="bullet"/>
      <w:lvlText w:val=""/>
      <w:lvlJc w:val="left"/>
      <w:pPr>
        <w:ind w:left="1917" w:hanging="360"/>
      </w:pPr>
      <w:rPr>
        <w:rFonts w:ascii="Symbol" w:eastAsia="Symbol" w:hAnsi="Symbol" w:hint="default"/>
        <w:sz w:val="24"/>
        <w:szCs w:val="24"/>
      </w:rPr>
    </w:lvl>
    <w:lvl w:ilvl="5" w:tplc="B3368CFA">
      <w:start w:val="1"/>
      <w:numFmt w:val="bullet"/>
      <w:lvlText w:val="•"/>
      <w:lvlJc w:val="left"/>
      <w:pPr>
        <w:ind w:left="3297" w:hanging="360"/>
      </w:pPr>
      <w:rPr>
        <w:rFonts w:hint="default"/>
      </w:rPr>
    </w:lvl>
    <w:lvl w:ilvl="6" w:tplc="D7FEE328">
      <w:start w:val="1"/>
      <w:numFmt w:val="bullet"/>
      <w:lvlText w:val="•"/>
      <w:lvlJc w:val="left"/>
      <w:pPr>
        <w:ind w:left="4678" w:hanging="360"/>
      </w:pPr>
      <w:rPr>
        <w:rFonts w:hint="default"/>
      </w:rPr>
    </w:lvl>
    <w:lvl w:ilvl="7" w:tplc="0D0AA37E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8" w:tplc="85DA90A2">
      <w:start w:val="1"/>
      <w:numFmt w:val="bullet"/>
      <w:lvlText w:val="•"/>
      <w:lvlJc w:val="left"/>
      <w:pPr>
        <w:ind w:left="7439" w:hanging="360"/>
      </w:pPr>
      <w:rPr>
        <w:rFonts w:hint="default"/>
      </w:rPr>
    </w:lvl>
  </w:abstractNum>
  <w:abstractNum w:abstractNumId="2">
    <w:nsid w:val="0A8D7DBB"/>
    <w:multiLevelType w:val="hybridMultilevel"/>
    <w:tmpl w:val="9A0AE69C"/>
    <w:lvl w:ilvl="0" w:tplc="493852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9D26F4"/>
    <w:multiLevelType w:val="hybridMultilevel"/>
    <w:tmpl w:val="F2BCD8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856802"/>
    <w:multiLevelType w:val="hybridMultilevel"/>
    <w:tmpl w:val="DD582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24823"/>
    <w:multiLevelType w:val="hybridMultilevel"/>
    <w:tmpl w:val="5E706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430FF"/>
    <w:multiLevelType w:val="multilevel"/>
    <w:tmpl w:val="A266B9AC"/>
    <w:lvl w:ilvl="0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3">
      <w:start w:val="18"/>
      <w:numFmt w:val="bullet"/>
      <w:lvlText w:val="-"/>
      <w:lvlJc w:val="left"/>
      <w:pPr>
        <w:ind w:left="1800" w:hanging="360"/>
      </w:pPr>
      <w:rPr>
        <w:rFonts w:ascii="Century Gothic" w:eastAsia="Times New Roman" w:hAnsi="Century Gothic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</w:abstractNum>
  <w:abstractNum w:abstractNumId="7">
    <w:nsid w:val="26497266"/>
    <w:multiLevelType w:val="hybridMultilevel"/>
    <w:tmpl w:val="16423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6676DF0"/>
    <w:multiLevelType w:val="hybridMultilevel"/>
    <w:tmpl w:val="D1A651C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37823E09"/>
    <w:multiLevelType w:val="hybridMultilevel"/>
    <w:tmpl w:val="DA28E412"/>
    <w:lvl w:ilvl="0" w:tplc="B742E48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9F56EF1"/>
    <w:multiLevelType w:val="hybridMultilevel"/>
    <w:tmpl w:val="CAA47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1031B1F"/>
    <w:multiLevelType w:val="hybridMultilevel"/>
    <w:tmpl w:val="75ACE1C4"/>
    <w:lvl w:ilvl="0" w:tplc="7B5E6080">
      <w:start w:val="1"/>
      <w:numFmt w:val="bullet"/>
      <w:lvlText w:val=""/>
      <w:lvlJc w:val="left"/>
      <w:pPr>
        <w:ind w:left="679" w:hanging="284"/>
      </w:pPr>
      <w:rPr>
        <w:rFonts w:ascii="Symbol" w:eastAsia="Symbol" w:hAnsi="Symbol" w:hint="default"/>
        <w:sz w:val="22"/>
        <w:szCs w:val="22"/>
      </w:rPr>
    </w:lvl>
    <w:lvl w:ilvl="1" w:tplc="A330DEA6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sz w:val="22"/>
        <w:szCs w:val="22"/>
      </w:rPr>
    </w:lvl>
    <w:lvl w:ilvl="2" w:tplc="49385246">
      <w:start w:val="1"/>
      <w:numFmt w:val="bullet"/>
      <w:lvlText w:val="•"/>
      <w:lvlJc w:val="left"/>
      <w:pPr>
        <w:ind w:left="1553" w:hanging="360"/>
      </w:pPr>
      <w:rPr>
        <w:rFonts w:ascii="Arial" w:hAnsi="Arial" w:hint="default"/>
        <w:sz w:val="22"/>
        <w:szCs w:val="22"/>
      </w:rPr>
    </w:lvl>
    <w:lvl w:ilvl="3" w:tplc="7D441F48">
      <w:start w:val="1"/>
      <w:numFmt w:val="bullet"/>
      <w:lvlText w:val=""/>
      <w:lvlJc w:val="left"/>
      <w:pPr>
        <w:ind w:left="1914" w:hanging="425"/>
      </w:pPr>
      <w:rPr>
        <w:rFonts w:ascii="Symbol" w:eastAsia="Symbol" w:hAnsi="Symbol" w:hint="default"/>
        <w:sz w:val="24"/>
        <w:szCs w:val="24"/>
      </w:rPr>
    </w:lvl>
    <w:lvl w:ilvl="4" w:tplc="885CA1AC">
      <w:start w:val="1"/>
      <w:numFmt w:val="bullet"/>
      <w:lvlText w:val=""/>
      <w:lvlJc w:val="left"/>
      <w:pPr>
        <w:ind w:left="1917" w:hanging="360"/>
      </w:pPr>
      <w:rPr>
        <w:rFonts w:ascii="Symbol" w:eastAsia="Symbol" w:hAnsi="Symbol" w:hint="default"/>
        <w:sz w:val="24"/>
        <w:szCs w:val="24"/>
      </w:rPr>
    </w:lvl>
    <w:lvl w:ilvl="5" w:tplc="B3368CFA">
      <w:start w:val="1"/>
      <w:numFmt w:val="bullet"/>
      <w:lvlText w:val="•"/>
      <w:lvlJc w:val="left"/>
      <w:pPr>
        <w:ind w:left="3297" w:hanging="360"/>
      </w:pPr>
      <w:rPr>
        <w:rFonts w:hint="default"/>
      </w:rPr>
    </w:lvl>
    <w:lvl w:ilvl="6" w:tplc="D7FEE328">
      <w:start w:val="1"/>
      <w:numFmt w:val="bullet"/>
      <w:lvlText w:val="•"/>
      <w:lvlJc w:val="left"/>
      <w:pPr>
        <w:ind w:left="4678" w:hanging="360"/>
      </w:pPr>
      <w:rPr>
        <w:rFonts w:hint="default"/>
      </w:rPr>
    </w:lvl>
    <w:lvl w:ilvl="7" w:tplc="0D0AA37E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8" w:tplc="85DA90A2">
      <w:start w:val="1"/>
      <w:numFmt w:val="bullet"/>
      <w:lvlText w:val="•"/>
      <w:lvlJc w:val="left"/>
      <w:pPr>
        <w:ind w:left="7439" w:hanging="360"/>
      </w:pPr>
      <w:rPr>
        <w:rFonts w:hint="default"/>
      </w:rPr>
    </w:lvl>
  </w:abstractNum>
  <w:abstractNum w:abstractNumId="12">
    <w:nsid w:val="55B2597B"/>
    <w:multiLevelType w:val="hybridMultilevel"/>
    <w:tmpl w:val="01CC6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80F0B53"/>
    <w:multiLevelType w:val="hybridMultilevel"/>
    <w:tmpl w:val="24B6E21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CE42454"/>
    <w:multiLevelType w:val="hybridMultilevel"/>
    <w:tmpl w:val="2B14F8A8"/>
    <w:lvl w:ilvl="0" w:tplc="C29672D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91907A7"/>
    <w:multiLevelType w:val="hybridMultilevel"/>
    <w:tmpl w:val="1274532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D296621"/>
    <w:multiLevelType w:val="hybridMultilevel"/>
    <w:tmpl w:val="BFFA90D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8"/>
  </w:num>
  <w:num w:numId="5">
    <w:abstractNumId w:val="7"/>
  </w:num>
  <w:num w:numId="6">
    <w:abstractNumId w:val="10"/>
  </w:num>
  <w:num w:numId="7">
    <w:abstractNumId w:val="6"/>
  </w:num>
  <w:num w:numId="8">
    <w:abstractNumId w:val="3"/>
  </w:num>
  <w:num w:numId="9">
    <w:abstractNumId w:val="1"/>
  </w:num>
  <w:num w:numId="10">
    <w:abstractNumId w:val="2"/>
  </w:num>
  <w:num w:numId="11">
    <w:abstractNumId w:val="11"/>
  </w:num>
  <w:num w:numId="12">
    <w:abstractNumId w:val="0"/>
  </w:num>
  <w:num w:numId="13">
    <w:abstractNumId w:val="16"/>
  </w:num>
  <w:num w:numId="14">
    <w:abstractNumId w:val="14"/>
  </w:num>
  <w:num w:numId="15">
    <w:abstractNumId w:val="15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54"/>
    <w:rsid w:val="00027573"/>
    <w:rsid w:val="000564C6"/>
    <w:rsid w:val="000E58B4"/>
    <w:rsid w:val="000F699A"/>
    <w:rsid w:val="00101075"/>
    <w:rsid w:val="001551CD"/>
    <w:rsid w:val="001872AF"/>
    <w:rsid w:val="001D3FD5"/>
    <w:rsid w:val="001E1C54"/>
    <w:rsid w:val="001F2496"/>
    <w:rsid w:val="002354CF"/>
    <w:rsid w:val="002866EC"/>
    <w:rsid w:val="002A0229"/>
    <w:rsid w:val="002A3771"/>
    <w:rsid w:val="002C647D"/>
    <w:rsid w:val="002D2CFA"/>
    <w:rsid w:val="002E50DA"/>
    <w:rsid w:val="002F4188"/>
    <w:rsid w:val="0031385F"/>
    <w:rsid w:val="00315B93"/>
    <w:rsid w:val="00316233"/>
    <w:rsid w:val="003A279A"/>
    <w:rsid w:val="003D6499"/>
    <w:rsid w:val="003F2DDD"/>
    <w:rsid w:val="00422BFB"/>
    <w:rsid w:val="00443AAD"/>
    <w:rsid w:val="004665B6"/>
    <w:rsid w:val="004760AE"/>
    <w:rsid w:val="004C27E9"/>
    <w:rsid w:val="004D7977"/>
    <w:rsid w:val="004F5CAB"/>
    <w:rsid w:val="00507FF2"/>
    <w:rsid w:val="0055021A"/>
    <w:rsid w:val="0055223B"/>
    <w:rsid w:val="005952AE"/>
    <w:rsid w:val="005A69B7"/>
    <w:rsid w:val="006012AA"/>
    <w:rsid w:val="00683F84"/>
    <w:rsid w:val="006A33F2"/>
    <w:rsid w:val="006B43EE"/>
    <w:rsid w:val="006E4114"/>
    <w:rsid w:val="007403D4"/>
    <w:rsid w:val="0079470D"/>
    <w:rsid w:val="007F7591"/>
    <w:rsid w:val="00811CFB"/>
    <w:rsid w:val="0081679B"/>
    <w:rsid w:val="00833A2C"/>
    <w:rsid w:val="00835274"/>
    <w:rsid w:val="00851BB3"/>
    <w:rsid w:val="008635B1"/>
    <w:rsid w:val="008C2758"/>
    <w:rsid w:val="008D5747"/>
    <w:rsid w:val="008D6DED"/>
    <w:rsid w:val="008E08C4"/>
    <w:rsid w:val="008F18E7"/>
    <w:rsid w:val="00926DB7"/>
    <w:rsid w:val="00927E0A"/>
    <w:rsid w:val="00956500"/>
    <w:rsid w:val="00957B6B"/>
    <w:rsid w:val="0096282C"/>
    <w:rsid w:val="00967CE1"/>
    <w:rsid w:val="00974B49"/>
    <w:rsid w:val="009B19C3"/>
    <w:rsid w:val="009B6379"/>
    <w:rsid w:val="009C4665"/>
    <w:rsid w:val="00A459CE"/>
    <w:rsid w:val="00A90486"/>
    <w:rsid w:val="00AB7F39"/>
    <w:rsid w:val="00B111BC"/>
    <w:rsid w:val="00B2202B"/>
    <w:rsid w:val="00B31EEE"/>
    <w:rsid w:val="00B617AB"/>
    <w:rsid w:val="00B71E77"/>
    <w:rsid w:val="00BB6F5F"/>
    <w:rsid w:val="00BC2D00"/>
    <w:rsid w:val="00C00C8D"/>
    <w:rsid w:val="00C01A55"/>
    <w:rsid w:val="00C457EC"/>
    <w:rsid w:val="00CC6D3F"/>
    <w:rsid w:val="00CF4DA7"/>
    <w:rsid w:val="00D36CF1"/>
    <w:rsid w:val="00D523BF"/>
    <w:rsid w:val="00D532D5"/>
    <w:rsid w:val="00D9248E"/>
    <w:rsid w:val="00DE7EE8"/>
    <w:rsid w:val="00E00401"/>
    <w:rsid w:val="00E01A3A"/>
    <w:rsid w:val="00E216BB"/>
    <w:rsid w:val="00E379DA"/>
    <w:rsid w:val="00E50A9A"/>
    <w:rsid w:val="00E55C87"/>
    <w:rsid w:val="00E85C48"/>
    <w:rsid w:val="00EA020C"/>
    <w:rsid w:val="00EC614C"/>
    <w:rsid w:val="00EE0ED0"/>
    <w:rsid w:val="00F2631D"/>
    <w:rsid w:val="00F34699"/>
    <w:rsid w:val="00F41658"/>
    <w:rsid w:val="00FF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278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A3771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79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9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autoRedefine/>
    <w:qFormat/>
    <w:rsid w:val="004D7977"/>
    <w:pPr>
      <w:spacing w:after="200" w:line="276" w:lineRule="auto"/>
    </w:pPr>
    <w:rPr>
      <w:rFonts w:ascii="Arial" w:eastAsia="Times New Roman" w:hAnsi="Arial"/>
      <w:sz w:val="22"/>
      <w:szCs w:val="22"/>
    </w:rPr>
  </w:style>
  <w:style w:type="paragraph" w:customStyle="1" w:styleId="Style3">
    <w:name w:val="Style3"/>
    <w:basedOn w:val="Heading1"/>
    <w:autoRedefine/>
    <w:qFormat/>
    <w:rsid w:val="004D7977"/>
    <w:pPr>
      <w:spacing w:line="276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4D79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e4">
    <w:name w:val="Style4"/>
    <w:basedOn w:val="Heading2"/>
    <w:autoRedefine/>
    <w:qFormat/>
    <w:rsid w:val="004D7977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9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E1C54"/>
    <w:pPr>
      <w:ind w:left="720"/>
      <w:contextualSpacing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1E1C54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1C5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E1C54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1C54"/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2C647D"/>
  </w:style>
  <w:style w:type="character" w:styleId="Strong">
    <w:name w:val="Strong"/>
    <w:basedOn w:val="DefaultParagraphFont"/>
    <w:uiPriority w:val="22"/>
    <w:qFormat/>
    <w:rsid w:val="002A37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4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5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5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9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1011</Words>
  <Characters>5769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Dawna Atamanchuk</dc:creator>
  <cp:keywords/>
  <dc:description/>
  <cp:lastModifiedBy>Dawna Atamanchuk</cp:lastModifiedBy>
  <cp:revision>2</cp:revision>
  <dcterms:created xsi:type="dcterms:W3CDTF">2019-07-25T17:15:00Z</dcterms:created>
  <dcterms:modified xsi:type="dcterms:W3CDTF">2019-07-25T17:15:00Z</dcterms:modified>
</cp:coreProperties>
</file>