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48287" w14:textId="22BF4327" w:rsidR="000430F1" w:rsidRPr="004938F0" w:rsidRDefault="009B41F0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Module-  </w:t>
      </w:r>
      <w:r w:rsidR="000430F1">
        <w:rPr>
          <w:rFonts w:ascii="Century Gothic" w:hAnsi="Century Gothic"/>
          <w:b/>
          <w:sz w:val="26"/>
          <w:szCs w:val="26"/>
        </w:rPr>
        <w:t xml:space="preserve">Working with Others </w:t>
      </w:r>
      <w:r w:rsidR="001F6650">
        <w:rPr>
          <w:rFonts w:ascii="Century Gothic" w:hAnsi="Century Gothic"/>
          <w:b/>
          <w:sz w:val="26"/>
          <w:szCs w:val="26"/>
        </w:rPr>
        <w:t>–</w:t>
      </w:r>
      <w:r w:rsidR="000430F1">
        <w:rPr>
          <w:rFonts w:ascii="Century Gothic" w:hAnsi="Century Gothic"/>
          <w:b/>
          <w:sz w:val="26"/>
          <w:szCs w:val="26"/>
        </w:rPr>
        <w:t xml:space="preserve"> </w:t>
      </w:r>
      <w:r w:rsidR="00C453B4">
        <w:rPr>
          <w:rFonts w:ascii="Century Gothic" w:hAnsi="Century Gothic"/>
          <w:b/>
          <w:sz w:val="26"/>
          <w:szCs w:val="26"/>
        </w:rPr>
        <w:t xml:space="preserve">Individual Learning </w:t>
      </w:r>
    </w:p>
    <w:p w14:paraId="4DD0407F" w14:textId="77777777" w:rsidR="000430F1" w:rsidRPr="00335231" w:rsidRDefault="000430F1" w:rsidP="000430F1">
      <w:pPr>
        <w:rPr>
          <w:rFonts w:ascii="Century Gothic" w:hAnsi="Century Gothic"/>
        </w:rPr>
      </w:pPr>
    </w:p>
    <w:p w14:paraId="3D49E5EE" w14:textId="77777777" w:rsidR="00C453B4" w:rsidRDefault="000430F1" w:rsidP="00C453B4">
      <w:pPr>
        <w:rPr>
          <w:rFonts w:ascii="Century Gothic" w:hAnsi="Century Gothic"/>
          <w:b/>
          <w:sz w:val="26"/>
          <w:szCs w:val="26"/>
        </w:rPr>
      </w:pPr>
      <w:r w:rsidRPr="00335231">
        <w:rPr>
          <w:rFonts w:ascii="Century Gothic" w:hAnsi="Century Gothic"/>
        </w:rPr>
        <w:t xml:space="preserve">Module Name: </w:t>
      </w:r>
      <w:r w:rsidRPr="00335231">
        <w:rPr>
          <w:rFonts w:ascii="Century Gothic" w:hAnsi="Century Gothic"/>
        </w:rPr>
        <w:tab/>
      </w:r>
      <w:r w:rsidR="00C453B4" w:rsidRPr="00C453B4">
        <w:rPr>
          <w:rFonts w:ascii="Century Gothic" w:hAnsi="Century Gothic"/>
          <w:sz w:val="26"/>
          <w:szCs w:val="26"/>
        </w:rPr>
        <w:t>Individual Learning</w:t>
      </w:r>
      <w:r w:rsidR="00C453B4">
        <w:rPr>
          <w:rFonts w:ascii="Century Gothic" w:hAnsi="Century Gothic"/>
          <w:b/>
          <w:sz w:val="26"/>
          <w:szCs w:val="26"/>
        </w:rPr>
        <w:t xml:space="preserve"> </w:t>
      </w:r>
    </w:p>
    <w:p w14:paraId="3671C7A3" w14:textId="77777777" w:rsidR="00C453B4" w:rsidRDefault="00C453B4" w:rsidP="00C453B4">
      <w:pPr>
        <w:rPr>
          <w:rFonts w:ascii="Century Gothic" w:hAnsi="Century Gothic"/>
          <w:b/>
          <w:sz w:val="26"/>
          <w:szCs w:val="26"/>
        </w:rPr>
      </w:pPr>
    </w:p>
    <w:p w14:paraId="5765A29C" w14:textId="72B7DC16" w:rsidR="005171A9" w:rsidRPr="005171A9" w:rsidRDefault="000430F1" w:rsidP="00C453B4">
      <w:pPr>
        <w:ind w:left="2160" w:hanging="2160"/>
        <w:rPr>
          <w:rFonts w:ascii="Century Gothic" w:eastAsiaTheme="minorEastAsia" w:hAnsi="Century Gothic" w:cstheme="minorBidi"/>
          <w:color w:val="000000" w:themeColor="text1"/>
        </w:rPr>
      </w:pPr>
      <w:r w:rsidRPr="005171A9">
        <w:rPr>
          <w:rFonts w:ascii="Century Gothic" w:hAnsi="Century Gothic"/>
          <w:color w:val="000000" w:themeColor="text1"/>
        </w:rPr>
        <w:t>Purpose:</w:t>
      </w:r>
      <w:r w:rsidRPr="005171A9">
        <w:rPr>
          <w:rFonts w:ascii="Century Gothic" w:hAnsi="Century Gothic"/>
          <w:color w:val="000000" w:themeColor="text1"/>
        </w:rPr>
        <w:tab/>
      </w:r>
      <w:r w:rsidR="005171A9">
        <w:rPr>
          <w:rFonts w:ascii="Century Gothic" w:eastAsiaTheme="minorEastAsia" w:hAnsi="Century Gothic" w:cstheme="minorBidi"/>
          <w:color w:val="000000" w:themeColor="text1"/>
        </w:rPr>
        <w:t>H</w:t>
      </w:r>
      <w:r w:rsidR="005171A9" w:rsidRPr="005171A9">
        <w:rPr>
          <w:rFonts w:ascii="Century Gothic" w:eastAsiaTheme="minorEastAsia" w:hAnsi="Century Gothic" w:cstheme="minorBidi"/>
          <w:color w:val="000000" w:themeColor="text1"/>
        </w:rPr>
        <w:t xml:space="preserve">elps participants connect continuous learning skills and </w:t>
      </w:r>
      <w:r w:rsidR="005171A9">
        <w:rPr>
          <w:rFonts w:ascii="Century Gothic" w:eastAsiaTheme="minorEastAsia" w:hAnsi="Century Gothic" w:cstheme="minorBidi"/>
          <w:color w:val="000000" w:themeColor="text1"/>
        </w:rPr>
        <w:t>it</w:t>
      </w:r>
      <w:r w:rsidR="00C453B4">
        <w:rPr>
          <w:rFonts w:ascii="Century Gothic" w:eastAsiaTheme="minorEastAsia" w:hAnsi="Century Gothic" w:cstheme="minorBidi"/>
          <w:color w:val="000000" w:themeColor="text1"/>
        </w:rPr>
        <w:t>s</w:t>
      </w:r>
      <w:r w:rsidR="005171A9">
        <w:rPr>
          <w:rFonts w:ascii="Century Gothic" w:eastAsiaTheme="minorEastAsia" w:hAnsi="Century Gothic" w:cstheme="minorBidi"/>
          <w:color w:val="000000" w:themeColor="text1"/>
        </w:rPr>
        <w:t xml:space="preserve"> connection to our success </w:t>
      </w:r>
      <w:r w:rsidR="00C453B4">
        <w:rPr>
          <w:rFonts w:ascii="Century Gothic" w:eastAsiaTheme="minorEastAsia" w:hAnsi="Century Gothic" w:cstheme="minorBidi"/>
          <w:color w:val="000000" w:themeColor="text1"/>
        </w:rPr>
        <w:t xml:space="preserve">in </w:t>
      </w:r>
      <w:r w:rsidR="005171A9">
        <w:rPr>
          <w:rFonts w:ascii="Century Gothic" w:eastAsiaTheme="minorEastAsia" w:hAnsi="Century Gothic" w:cstheme="minorBidi"/>
          <w:color w:val="000000" w:themeColor="text1"/>
        </w:rPr>
        <w:t>working with others</w:t>
      </w:r>
      <w:r w:rsidR="00C453B4">
        <w:rPr>
          <w:rFonts w:ascii="Century Gothic" w:eastAsiaTheme="minorEastAsia" w:hAnsi="Century Gothic" w:cstheme="minorBidi"/>
          <w:color w:val="000000" w:themeColor="text1"/>
        </w:rPr>
        <w:t xml:space="preserve">. Acquiring these skills has an impact on our overall </w:t>
      </w:r>
      <w:r w:rsidR="005171A9">
        <w:rPr>
          <w:rFonts w:ascii="Century Gothic" w:eastAsiaTheme="minorEastAsia" w:hAnsi="Century Gothic" w:cstheme="minorBidi"/>
          <w:color w:val="000000" w:themeColor="text1"/>
        </w:rPr>
        <w:t>career development.</w:t>
      </w:r>
      <w:r w:rsidR="00C453B4">
        <w:rPr>
          <w:rFonts w:ascii="Century Gothic" w:eastAsiaTheme="minorEastAsia" w:hAnsi="Century Gothic" w:cstheme="minorBidi"/>
          <w:color w:val="000000" w:themeColor="text1"/>
        </w:rPr>
        <w:t xml:space="preserve"> It introduces the concept of s</w:t>
      </w:r>
      <w:r w:rsidR="005171A9" w:rsidRPr="005171A9">
        <w:rPr>
          <w:rFonts w:ascii="Century Gothic" w:eastAsiaTheme="minorEastAsia" w:hAnsi="Century Gothic" w:cstheme="minorBidi"/>
          <w:color w:val="000000" w:themeColor="text1"/>
        </w:rPr>
        <w:t>elf-directed learning and the importance o</w:t>
      </w:r>
      <w:r w:rsidR="005171A9">
        <w:rPr>
          <w:rFonts w:ascii="Century Gothic" w:eastAsiaTheme="minorEastAsia" w:hAnsi="Century Gothic" w:cstheme="minorBidi"/>
          <w:color w:val="000000" w:themeColor="text1"/>
        </w:rPr>
        <w:t xml:space="preserve">f being a continuous learner. </w:t>
      </w:r>
    </w:p>
    <w:p w14:paraId="14274B64" w14:textId="0BB26F54" w:rsidR="00EE7A75" w:rsidRPr="004938F0" w:rsidRDefault="00EE7A75" w:rsidP="005171A9">
      <w:pPr>
        <w:rPr>
          <w:rFonts w:ascii="Century Gothic" w:hAnsi="Century Gothic"/>
        </w:rPr>
      </w:pPr>
    </w:p>
    <w:p w14:paraId="491C3ECF" w14:textId="560F6FF9" w:rsidR="000430F1" w:rsidRPr="004938F0" w:rsidRDefault="001F6650" w:rsidP="00A1606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171A9">
        <w:rPr>
          <w:rFonts w:ascii="Century Gothic" w:hAnsi="Century Gothic"/>
        </w:rPr>
        <w:t xml:space="preserve">6 -8 </w:t>
      </w:r>
      <w:r w:rsidR="00E85324">
        <w:rPr>
          <w:rFonts w:ascii="Century Gothic" w:hAnsi="Century Gothic"/>
        </w:rPr>
        <w:t>hours</w:t>
      </w:r>
    </w:p>
    <w:p w14:paraId="5BA27273" w14:textId="77777777" w:rsidR="000430F1" w:rsidRPr="004938F0" w:rsidRDefault="000430F1" w:rsidP="000430F1">
      <w:pPr>
        <w:rPr>
          <w:rFonts w:ascii="Century Gothic" w:hAnsi="Century Gothic"/>
        </w:rPr>
      </w:pPr>
    </w:p>
    <w:p w14:paraId="020D8B29" w14:textId="77777777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1F6650">
        <w:rPr>
          <w:rFonts w:ascii="Century Gothic" w:hAnsi="Century Gothic"/>
        </w:rPr>
        <w:t xml:space="preserve">Member of the WEM Facilitation Team </w:t>
      </w:r>
      <w:r w:rsidRPr="004938F0">
        <w:rPr>
          <w:rFonts w:ascii="Century Gothic" w:hAnsi="Century Gothic"/>
        </w:rPr>
        <w:t xml:space="preserve"> </w:t>
      </w:r>
    </w:p>
    <w:p w14:paraId="5CA04E27" w14:textId="77777777" w:rsidR="000430F1" w:rsidRDefault="000430F1" w:rsidP="000430F1">
      <w:pPr>
        <w:rPr>
          <w:rFonts w:ascii="Century Gothic" w:hAnsi="Century Gothic"/>
        </w:rPr>
      </w:pPr>
    </w:p>
    <w:p w14:paraId="0CE31919" w14:textId="2AC43FF3" w:rsidR="000430F1" w:rsidRPr="00EE3043" w:rsidRDefault="002A0D31" w:rsidP="000430F1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 xml:space="preserve">Special Instructions: </w:t>
      </w:r>
      <w:r w:rsidR="005171A9">
        <w:rPr>
          <w:rFonts w:ascii="Century Gothic" w:hAnsi="Century Gothic"/>
        </w:rPr>
        <w:t>Not applicable at this time.</w:t>
      </w:r>
    </w:p>
    <w:p w14:paraId="7F467FE9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4EA617D0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Transferability to the Workplace </w:t>
      </w:r>
    </w:p>
    <w:p w14:paraId="54EC5E4D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3F358B48" w14:textId="4518F1F5" w:rsidR="00A869F2" w:rsidRDefault="004A7F54" w:rsidP="004C75F6">
      <w:pPr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 xml:space="preserve">Employees </w:t>
      </w:r>
      <w:r w:rsidR="005171A9">
        <w:rPr>
          <w:rFonts w:ascii="Century Gothic" w:hAnsi="Century Gothic"/>
          <w:szCs w:val="26"/>
        </w:rPr>
        <w:t xml:space="preserve">will see the value in taking initiative for their on learning once they are on the job. They will be able to connect to future workplace opportunities, along with being a better team member. </w:t>
      </w:r>
    </w:p>
    <w:p w14:paraId="4F8D4E11" w14:textId="77777777" w:rsidR="005171A9" w:rsidRDefault="005171A9" w:rsidP="004C75F6">
      <w:pPr>
        <w:rPr>
          <w:rFonts w:ascii="Century Gothic" w:hAnsi="Century Gothic"/>
          <w:lang w:val="en-CA"/>
        </w:rPr>
      </w:pPr>
    </w:p>
    <w:p w14:paraId="16A7CFF0" w14:textId="4FBCE7CE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  <w:r w:rsidR="00873828">
        <w:rPr>
          <w:rFonts w:ascii="Century Gothic" w:hAnsi="Century Gothic"/>
          <w:b/>
          <w:sz w:val="26"/>
          <w:szCs w:val="26"/>
        </w:rPr>
        <w:t>s</w:t>
      </w:r>
    </w:p>
    <w:p w14:paraId="3EE0E575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</w:t>
      </w:r>
    </w:p>
    <w:p w14:paraId="5A0549C9" w14:textId="5C60065C" w:rsidR="004C75F6" w:rsidRDefault="000430F1" w:rsidP="004C75F6">
      <w:pPr>
        <w:rPr>
          <w:rFonts w:ascii="Century Gothic" w:hAnsi="Century Gothic"/>
        </w:rPr>
      </w:pPr>
      <w:r w:rsidRPr="004C75F6">
        <w:rPr>
          <w:rFonts w:ascii="Century Gothic" w:hAnsi="Century Gothic"/>
        </w:rPr>
        <w:t xml:space="preserve">By the end of the session </w:t>
      </w:r>
      <w:r w:rsidR="001F6650" w:rsidRPr="004C75F6">
        <w:rPr>
          <w:rFonts w:ascii="Century Gothic" w:hAnsi="Century Gothic"/>
        </w:rPr>
        <w:t>the participants</w:t>
      </w:r>
      <w:r w:rsidRPr="004C75F6">
        <w:rPr>
          <w:rFonts w:ascii="Century Gothic" w:hAnsi="Century Gothic"/>
        </w:rPr>
        <w:t xml:space="preserve"> will be able to:</w:t>
      </w:r>
    </w:p>
    <w:p w14:paraId="7FC519D9" w14:textId="77777777" w:rsidR="009A6CB9" w:rsidRDefault="009A6CB9" w:rsidP="004C75F6">
      <w:pPr>
        <w:rPr>
          <w:rFonts w:ascii="Century Gothic" w:hAnsi="Century Gothic"/>
        </w:rPr>
      </w:pPr>
    </w:p>
    <w:p w14:paraId="29C0C557" w14:textId="52815C29" w:rsidR="005171A9" w:rsidRPr="005171A9" w:rsidRDefault="005171A9" w:rsidP="005171A9">
      <w:pPr>
        <w:pStyle w:val="ListParagraph"/>
        <w:keepNext/>
        <w:keepLines/>
        <w:numPr>
          <w:ilvl w:val="0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 w:rsidRPr="005171A9">
        <w:rPr>
          <w:rFonts w:ascii="Century Gothic" w:eastAsiaTheme="majorEastAsia" w:hAnsi="Century Gothic" w:cstheme="majorBidi"/>
          <w:color w:val="000000" w:themeColor="text1"/>
        </w:rPr>
        <w:t>Exp</w:t>
      </w:r>
      <w:r w:rsidR="00C453B4">
        <w:rPr>
          <w:rFonts w:ascii="Century Gothic" w:eastAsiaTheme="majorEastAsia" w:hAnsi="Century Gothic" w:cstheme="majorBidi"/>
          <w:color w:val="000000" w:themeColor="text1"/>
        </w:rPr>
        <w:t xml:space="preserve">lore a learning organization </w:t>
      </w:r>
      <w:bookmarkStart w:id="0" w:name="_GoBack"/>
      <w:bookmarkEnd w:id="0"/>
    </w:p>
    <w:p w14:paraId="635F63A9" w14:textId="77777777" w:rsidR="005171A9" w:rsidRPr="005171A9" w:rsidRDefault="005171A9" w:rsidP="005171A9">
      <w:pPr>
        <w:pStyle w:val="ListParagraph"/>
        <w:keepNext/>
        <w:keepLines/>
        <w:numPr>
          <w:ilvl w:val="0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 w:rsidRPr="005171A9">
        <w:rPr>
          <w:rFonts w:ascii="Century Gothic" w:eastAsiaTheme="majorEastAsia" w:hAnsi="Century Gothic" w:cstheme="majorBidi"/>
          <w:color w:val="000000" w:themeColor="text1"/>
        </w:rPr>
        <w:t>Discuss</w:t>
      </w:r>
    </w:p>
    <w:p w14:paraId="5D7F280E" w14:textId="77777777" w:rsidR="005171A9" w:rsidRPr="005171A9" w:rsidRDefault="005171A9" w:rsidP="005171A9">
      <w:pPr>
        <w:pStyle w:val="ListParagraph"/>
        <w:keepNext/>
        <w:keepLines/>
        <w:numPr>
          <w:ilvl w:val="1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 w:rsidRPr="005171A9">
        <w:rPr>
          <w:rFonts w:ascii="Century Gothic" w:eastAsiaTheme="majorEastAsia" w:hAnsi="Century Gothic" w:cstheme="majorBidi"/>
          <w:color w:val="000000" w:themeColor="text1"/>
        </w:rPr>
        <w:t>Self-directed learning</w:t>
      </w:r>
    </w:p>
    <w:p w14:paraId="49336468" w14:textId="08425EB7" w:rsidR="005171A9" w:rsidRPr="005171A9" w:rsidRDefault="00C453B4" w:rsidP="005171A9">
      <w:pPr>
        <w:pStyle w:val="ListParagraph"/>
        <w:keepNext/>
        <w:keepLines/>
        <w:numPr>
          <w:ilvl w:val="1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>
        <w:rPr>
          <w:rFonts w:ascii="Century Gothic" w:eastAsiaTheme="majorEastAsia" w:hAnsi="Century Gothic" w:cstheme="majorBidi"/>
          <w:color w:val="000000" w:themeColor="text1"/>
        </w:rPr>
        <w:t>The 5</w:t>
      </w:r>
      <w:r w:rsidR="005171A9" w:rsidRPr="005171A9">
        <w:rPr>
          <w:rFonts w:ascii="Century Gothic" w:eastAsiaTheme="majorEastAsia" w:hAnsi="Century Gothic" w:cstheme="majorBidi"/>
          <w:color w:val="000000" w:themeColor="text1"/>
        </w:rPr>
        <w:t xml:space="preserve"> principles of Peter Senge and how they build a learning</w:t>
      </w:r>
      <w:r>
        <w:rPr>
          <w:rFonts w:ascii="Century Gothic" w:eastAsiaTheme="majorEastAsia" w:hAnsi="Century Gothic" w:cstheme="majorBidi"/>
          <w:color w:val="000000" w:themeColor="text1"/>
        </w:rPr>
        <w:t xml:space="preserve"> individual.</w:t>
      </w:r>
    </w:p>
    <w:p w14:paraId="539FCB1D" w14:textId="77777777" w:rsidR="005171A9" w:rsidRPr="005171A9" w:rsidRDefault="005171A9" w:rsidP="005171A9">
      <w:pPr>
        <w:pStyle w:val="ListParagraph"/>
        <w:keepNext/>
        <w:keepLines/>
        <w:numPr>
          <w:ilvl w:val="0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 w:rsidRPr="005171A9">
        <w:rPr>
          <w:rFonts w:ascii="Century Gothic" w:eastAsiaTheme="majorEastAsia" w:hAnsi="Century Gothic" w:cstheme="majorBidi"/>
          <w:color w:val="000000" w:themeColor="text1"/>
        </w:rPr>
        <w:t>Explain personal mastery</w:t>
      </w:r>
    </w:p>
    <w:p w14:paraId="343FEF81" w14:textId="77777777" w:rsidR="005171A9" w:rsidRPr="005171A9" w:rsidRDefault="005171A9" w:rsidP="005171A9">
      <w:pPr>
        <w:pStyle w:val="ListParagraph"/>
        <w:keepNext/>
        <w:keepLines/>
        <w:numPr>
          <w:ilvl w:val="0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 w:rsidRPr="005171A9">
        <w:rPr>
          <w:rFonts w:ascii="Century Gothic" w:eastAsiaTheme="majorEastAsia" w:hAnsi="Century Gothic" w:cstheme="majorBidi"/>
          <w:color w:val="000000" w:themeColor="text1"/>
        </w:rPr>
        <w:t xml:space="preserve">Explain the role of </w:t>
      </w:r>
    </w:p>
    <w:p w14:paraId="42FC99FB" w14:textId="77777777" w:rsidR="005171A9" w:rsidRPr="005171A9" w:rsidRDefault="005171A9" w:rsidP="005171A9">
      <w:pPr>
        <w:pStyle w:val="ListParagraph"/>
        <w:keepNext/>
        <w:keepLines/>
        <w:numPr>
          <w:ilvl w:val="1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 w:rsidRPr="005171A9">
        <w:rPr>
          <w:rFonts w:ascii="Century Gothic" w:eastAsiaTheme="majorEastAsia" w:hAnsi="Century Gothic" w:cstheme="majorBidi"/>
          <w:color w:val="000000" w:themeColor="text1"/>
        </w:rPr>
        <w:t>Personal mastery</w:t>
      </w:r>
    </w:p>
    <w:p w14:paraId="6FAC1D67" w14:textId="77777777" w:rsidR="005171A9" w:rsidRPr="005171A9" w:rsidRDefault="005171A9" w:rsidP="005171A9">
      <w:pPr>
        <w:pStyle w:val="ListParagraph"/>
        <w:keepNext/>
        <w:keepLines/>
        <w:numPr>
          <w:ilvl w:val="1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 w:rsidRPr="005171A9">
        <w:rPr>
          <w:rFonts w:ascii="Century Gothic" w:eastAsiaTheme="majorEastAsia" w:hAnsi="Century Gothic" w:cstheme="majorBidi"/>
          <w:color w:val="000000" w:themeColor="text1"/>
        </w:rPr>
        <w:t>Mental Models</w:t>
      </w:r>
    </w:p>
    <w:p w14:paraId="38F0F5D9" w14:textId="77777777" w:rsidR="005171A9" w:rsidRPr="005171A9" w:rsidRDefault="005171A9" w:rsidP="005171A9">
      <w:pPr>
        <w:pStyle w:val="ListParagraph"/>
        <w:keepNext/>
        <w:keepLines/>
        <w:numPr>
          <w:ilvl w:val="1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 w:rsidRPr="005171A9">
        <w:rPr>
          <w:rFonts w:ascii="Century Gothic" w:eastAsiaTheme="majorEastAsia" w:hAnsi="Century Gothic" w:cstheme="majorBidi"/>
          <w:color w:val="000000" w:themeColor="text1"/>
        </w:rPr>
        <w:t>Shared vision</w:t>
      </w:r>
    </w:p>
    <w:p w14:paraId="0F14625F" w14:textId="77777777" w:rsidR="005171A9" w:rsidRPr="005171A9" w:rsidRDefault="005171A9" w:rsidP="005171A9">
      <w:pPr>
        <w:pStyle w:val="ListParagraph"/>
        <w:keepNext/>
        <w:keepLines/>
        <w:numPr>
          <w:ilvl w:val="1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 w:rsidRPr="005171A9">
        <w:rPr>
          <w:rFonts w:ascii="Century Gothic" w:eastAsiaTheme="majorEastAsia" w:hAnsi="Century Gothic" w:cstheme="majorBidi"/>
          <w:color w:val="000000" w:themeColor="text1"/>
        </w:rPr>
        <w:t>Team learning</w:t>
      </w:r>
    </w:p>
    <w:p w14:paraId="1C0E9681" w14:textId="77777777" w:rsidR="005171A9" w:rsidRPr="005171A9" w:rsidRDefault="005171A9" w:rsidP="005171A9">
      <w:pPr>
        <w:pStyle w:val="ListParagraph"/>
        <w:keepNext/>
        <w:keepLines/>
        <w:numPr>
          <w:ilvl w:val="1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 w:rsidRPr="005171A9">
        <w:rPr>
          <w:rFonts w:ascii="Century Gothic" w:eastAsiaTheme="majorEastAsia" w:hAnsi="Century Gothic" w:cstheme="majorBidi"/>
          <w:color w:val="000000" w:themeColor="text1"/>
        </w:rPr>
        <w:t>Systems thinking</w:t>
      </w:r>
    </w:p>
    <w:p w14:paraId="76B08AFB" w14:textId="77777777" w:rsidR="005171A9" w:rsidRPr="005171A9" w:rsidRDefault="005171A9" w:rsidP="005171A9">
      <w:pPr>
        <w:pStyle w:val="ListParagraph"/>
        <w:keepNext/>
        <w:keepLines/>
        <w:numPr>
          <w:ilvl w:val="0"/>
          <w:numId w:val="21"/>
        </w:numPr>
        <w:spacing w:before="40"/>
        <w:outlineLvl w:val="1"/>
        <w:rPr>
          <w:rFonts w:ascii="Century Gothic" w:eastAsiaTheme="majorEastAsia" w:hAnsi="Century Gothic" w:cstheme="majorBidi"/>
          <w:color w:val="000000" w:themeColor="text1"/>
        </w:rPr>
      </w:pPr>
      <w:r w:rsidRPr="005171A9">
        <w:rPr>
          <w:rFonts w:ascii="Century Gothic" w:eastAsiaTheme="majorEastAsia" w:hAnsi="Century Gothic" w:cstheme="majorBidi"/>
          <w:color w:val="000000" w:themeColor="text1"/>
        </w:rPr>
        <w:t>Create a personal vision statement</w:t>
      </w:r>
    </w:p>
    <w:p w14:paraId="114F8368" w14:textId="77777777" w:rsidR="007C5B49" w:rsidRPr="004C75F6" w:rsidRDefault="007C5B49" w:rsidP="004C75F6">
      <w:pPr>
        <w:rPr>
          <w:rFonts w:ascii="Century Gothic" w:hAnsi="Century Gothic"/>
        </w:rPr>
      </w:pPr>
    </w:p>
    <w:p w14:paraId="43D6922B" w14:textId="77777777" w:rsidR="00E85324" w:rsidRDefault="00E8532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753837DE" w14:textId="77777777" w:rsidR="00C453B4" w:rsidRDefault="00C453B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736931A8" w14:textId="77777777" w:rsidR="000430F1" w:rsidRPr="00710C6B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 w:rsidRPr="00710C6B">
        <w:rPr>
          <w:rFonts w:ascii="Century Gothic" w:hAnsi="Century Gothic"/>
          <w:b/>
          <w:color w:val="000000"/>
          <w:sz w:val="26"/>
          <w:szCs w:val="26"/>
        </w:rPr>
        <w:lastRenderedPageBreak/>
        <w:t>Assessment(s):</w:t>
      </w:r>
    </w:p>
    <w:p w14:paraId="25A2DDEA" w14:textId="77777777" w:rsidR="00A20EAB" w:rsidRDefault="00A20EAB" w:rsidP="000430F1">
      <w:pPr>
        <w:rPr>
          <w:rFonts w:ascii="Century Gothic" w:hAnsi="Century Gothic"/>
          <w:b/>
          <w:color w:val="000000"/>
          <w:sz w:val="26"/>
          <w:szCs w:val="26"/>
          <w:highlight w:val="yellow"/>
        </w:rPr>
      </w:pPr>
    </w:p>
    <w:p w14:paraId="1BDE5EF7" w14:textId="77777777" w:rsidR="007C5B49" w:rsidRDefault="007C5B49" w:rsidP="00335231">
      <w:pPr>
        <w:pStyle w:val="ListParagraph"/>
        <w:numPr>
          <w:ilvl w:val="0"/>
          <w:numId w:val="1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MI Assessment completed prior to the program.</w:t>
      </w:r>
    </w:p>
    <w:p w14:paraId="3CEDE60C" w14:textId="77777777" w:rsidR="007C5B49" w:rsidRDefault="007C5B49" w:rsidP="00335231">
      <w:pPr>
        <w:pStyle w:val="ListParagraph"/>
        <w:numPr>
          <w:ilvl w:val="0"/>
          <w:numId w:val="1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Completion of activities during the module.</w:t>
      </w:r>
    </w:p>
    <w:p w14:paraId="60787EEF" w14:textId="77777777" w:rsidR="009A6CB9" w:rsidRDefault="009A6CB9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39AD419A" w14:textId="77777777" w:rsidR="000430F1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 xml:space="preserve">Program Overview – Lesson Plan </w:t>
      </w:r>
    </w:p>
    <w:p w14:paraId="16726373" w14:textId="77777777" w:rsidR="000D6FBC" w:rsidRDefault="000D6FBC" w:rsidP="009A6CB9">
      <w:pPr>
        <w:rPr>
          <w:rFonts w:ascii="Century Gothic" w:hAnsi="Century Gothic"/>
          <w:b/>
        </w:rPr>
      </w:pPr>
    </w:p>
    <w:p w14:paraId="69070CC2" w14:textId="3BE5C3E9" w:rsidR="005171A9" w:rsidRDefault="005171A9" w:rsidP="009A6C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Work through the workbook with the participants. </w:t>
      </w:r>
    </w:p>
    <w:p w14:paraId="4E8156A0" w14:textId="77777777" w:rsidR="005171A9" w:rsidRPr="005171A9" w:rsidRDefault="005171A9" w:rsidP="009A6CB9">
      <w:pPr>
        <w:rPr>
          <w:rFonts w:ascii="Century Gothic" w:hAnsi="Century Gothic"/>
        </w:rPr>
      </w:pPr>
    </w:p>
    <w:p w14:paraId="2AA3307A" w14:textId="2948DB32" w:rsidR="00E168CF" w:rsidRPr="000D6FBC" w:rsidRDefault="000D6FBC" w:rsidP="00495897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Wrap-Up: </w:t>
      </w:r>
      <w:r>
        <w:rPr>
          <w:rFonts w:ascii="Century Gothic" w:hAnsi="Century Gothic"/>
        </w:rPr>
        <w:t>What is one new thing you have learned today? What makes that piece of information important to you?</w:t>
      </w:r>
    </w:p>
    <w:p w14:paraId="09891409" w14:textId="77777777" w:rsidR="002B01EA" w:rsidRDefault="002B01EA" w:rsidP="00495897">
      <w:pPr>
        <w:rPr>
          <w:rFonts w:ascii="Century Gothic" w:hAnsi="Century Gothic"/>
          <w:b/>
        </w:rPr>
      </w:pPr>
    </w:p>
    <w:p w14:paraId="6AD25F47" w14:textId="77777777" w:rsidR="002B01EA" w:rsidRDefault="002B01EA" w:rsidP="00495897">
      <w:pPr>
        <w:rPr>
          <w:rFonts w:ascii="Century Gothic" w:hAnsi="Century Gothic"/>
          <w:b/>
        </w:rPr>
      </w:pPr>
    </w:p>
    <w:p w14:paraId="67F7DA60" w14:textId="77777777" w:rsidR="00D87F7E" w:rsidRDefault="00D87F7E" w:rsidP="00495897">
      <w:pPr>
        <w:rPr>
          <w:rFonts w:ascii="Century Gothic" w:hAnsi="Century Gothic"/>
          <w:b/>
        </w:rPr>
      </w:pPr>
    </w:p>
    <w:p w14:paraId="66BDA7D8" w14:textId="6B0DDD8F" w:rsidR="00983A48" w:rsidRPr="000B5BC5" w:rsidRDefault="00983A48" w:rsidP="000D6FBC">
      <w:pPr>
        <w:rPr>
          <w:rFonts w:ascii="Century Gothic" w:hAnsi="Century Gothic"/>
          <w:color w:val="000000"/>
          <w:sz w:val="32"/>
          <w:szCs w:val="26"/>
        </w:rPr>
      </w:pPr>
    </w:p>
    <w:sectPr w:rsidR="00983A48" w:rsidRPr="000B5BC5" w:rsidSect="006012A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BB2E0" w14:textId="77777777" w:rsidR="003C19C8" w:rsidRDefault="003C19C8" w:rsidP="00A230D6">
      <w:r>
        <w:separator/>
      </w:r>
    </w:p>
  </w:endnote>
  <w:endnote w:type="continuationSeparator" w:id="0">
    <w:p w14:paraId="44B7B802" w14:textId="77777777" w:rsidR="003C19C8" w:rsidRDefault="003C19C8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3846" w14:textId="0EF0B604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3C19C8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3C19C8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EF2E8" w14:textId="77777777" w:rsidR="003C19C8" w:rsidRDefault="003C19C8" w:rsidP="00A230D6">
      <w:r>
        <w:separator/>
      </w:r>
    </w:p>
  </w:footnote>
  <w:footnote w:type="continuationSeparator" w:id="0">
    <w:p w14:paraId="4F13A4E2" w14:textId="77777777" w:rsidR="003C19C8" w:rsidRDefault="003C19C8" w:rsidP="00A23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12AF"/>
    <w:multiLevelType w:val="hybridMultilevel"/>
    <w:tmpl w:val="23B8C1CE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A607F2"/>
    <w:multiLevelType w:val="hybridMultilevel"/>
    <w:tmpl w:val="1BD8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85B44"/>
    <w:multiLevelType w:val="hybridMultilevel"/>
    <w:tmpl w:val="A79EC9D4"/>
    <w:lvl w:ilvl="0" w:tplc="F446C7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EF432F"/>
    <w:multiLevelType w:val="hybridMultilevel"/>
    <w:tmpl w:val="6ACA2FDE"/>
    <w:lvl w:ilvl="0" w:tplc="F446C7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8B5EC9"/>
    <w:multiLevelType w:val="hybridMultilevel"/>
    <w:tmpl w:val="B106DB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EF7476"/>
    <w:multiLevelType w:val="hybridMultilevel"/>
    <w:tmpl w:val="7CDEB4F6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FA1205"/>
    <w:multiLevelType w:val="hybridMultilevel"/>
    <w:tmpl w:val="DB8626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6829FB"/>
    <w:multiLevelType w:val="hybridMultilevel"/>
    <w:tmpl w:val="FDD463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307032"/>
    <w:multiLevelType w:val="hybridMultilevel"/>
    <w:tmpl w:val="DFAA1B1E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BA3912"/>
    <w:multiLevelType w:val="hybridMultilevel"/>
    <w:tmpl w:val="364452D4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C383B6F"/>
    <w:multiLevelType w:val="hybridMultilevel"/>
    <w:tmpl w:val="9EA8367C"/>
    <w:lvl w:ilvl="0" w:tplc="E5BC02A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E24846"/>
    <w:multiLevelType w:val="hybridMultilevel"/>
    <w:tmpl w:val="4FE8EFF0"/>
    <w:lvl w:ilvl="0" w:tplc="F052292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8"/>
  </w:num>
  <w:num w:numId="9">
    <w:abstractNumId w:val="9"/>
  </w:num>
  <w:num w:numId="10">
    <w:abstractNumId w:val="13"/>
  </w:num>
  <w:num w:numId="11">
    <w:abstractNumId w:val="11"/>
  </w:num>
  <w:num w:numId="12">
    <w:abstractNumId w:val="18"/>
  </w:num>
  <w:num w:numId="13">
    <w:abstractNumId w:val="0"/>
  </w:num>
  <w:num w:numId="14">
    <w:abstractNumId w:val="7"/>
  </w:num>
  <w:num w:numId="15">
    <w:abstractNumId w:val="6"/>
  </w:num>
  <w:num w:numId="16">
    <w:abstractNumId w:val="17"/>
  </w:num>
  <w:num w:numId="17">
    <w:abstractNumId w:val="10"/>
  </w:num>
  <w:num w:numId="18">
    <w:abstractNumId w:val="20"/>
  </w:num>
  <w:num w:numId="19">
    <w:abstractNumId w:val="15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20823"/>
    <w:rsid w:val="000430F1"/>
    <w:rsid w:val="00072AC1"/>
    <w:rsid w:val="00073D2D"/>
    <w:rsid w:val="00077952"/>
    <w:rsid w:val="000B5BC5"/>
    <w:rsid w:val="000C0229"/>
    <w:rsid w:val="000D411D"/>
    <w:rsid w:val="000D6FBC"/>
    <w:rsid w:val="000E58B4"/>
    <w:rsid w:val="000F733E"/>
    <w:rsid w:val="00107DBC"/>
    <w:rsid w:val="0011028A"/>
    <w:rsid w:val="00195A36"/>
    <w:rsid w:val="001A4AEE"/>
    <w:rsid w:val="001B6BB2"/>
    <w:rsid w:val="001F6650"/>
    <w:rsid w:val="00250896"/>
    <w:rsid w:val="00290C1B"/>
    <w:rsid w:val="0029109E"/>
    <w:rsid w:val="002A0D31"/>
    <w:rsid w:val="002B01EA"/>
    <w:rsid w:val="002C6425"/>
    <w:rsid w:val="002C6F0A"/>
    <w:rsid w:val="002D0FD0"/>
    <w:rsid w:val="002D2CFA"/>
    <w:rsid w:val="002F6FE4"/>
    <w:rsid w:val="00335231"/>
    <w:rsid w:val="00344970"/>
    <w:rsid w:val="0037272D"/>
    <w:rsid w:val="003A279A"/>
    <w:rsid w:val="003C19C8"/>
    <w:rsid w:val="003C71A6"/>
    <w:rsid w:val="003D0613"/>
    <w:rsid w:val="00412313"/>
    <w:rsid w:val="00485D4D"/>
    <w:rsid w:val="00495897"/>
    <w:rsid w:val="004A7F54"/>
    <w:rsid w:val="004C75F6"/>
    <w:rsid w:val="004D3BE2"/>
    <w:rsid w:val="004D7977"/>
    <w:rsid w:val="004E6F90"/>
    <w:rsid w:val="004F5CAB"/>
    <w:rsid w:val="005171A9"/>
    <w:rsid w:val="00536B14"/>
    <w:rsid w:val="00550900"/>
    <w:rsid w:val="005611AD"/>
    <w:rsid w:val="0056754A"/>
    <w:rsid w:val="00572C14"/>
    <w:rsid w:val="005C780A"/>
    <w:rsid w:val="005E513A"/>
    <w:rsid w:val="006012AA"/>
    <w:rsid w:val="00676C10"/>
    <w:rsid w:val="006A22EA"/>
    <w:rsid w:val="006A52B5"/>
    <w:rsid w:val="006D0D06"/>
    <w:rsid w:val="006F2706"/>
    <w:rsid w:val="00710C6B"/>
    <w:rsid w:val="007C5B49"/>
    <w:rsid w:val="007D7159"/>
    <w:rsid w:val="007E6CD3"/>
    <w:rsid w:val="00815FA2"/>
    <w:rsid w:val="00862808"/>
    <w:rsid w:val="00873828"/>
    <w:rsid w:val="008879F9"/>
    <w:rsid w:val="008B0050"/>
    <w:rsid w:val="008E08C4"/>
    <w:rsid w:val="00926DB7"/>
    <w:rsid w:val="00946908"/>
    <w:rsid w:val="00983617"/>
    <w:rsid w:val="00983A48"/>
    <w:rsid w:val="009A6CB9"/>
    <w:rsid w:val="009B41F0"/>
    <w:rsid w:val="009E390F"/>
    <w:rsid w:val="009F3E3D"/>
    <w:rsid w:val="00A15715"/>
    <w:rsid w:val="00A1606C"/>
    <w:rsid w:val="00A20EAB"/>
    <w:rsid w:val="00A230D6"/>
    <w:rsid w:val="00A40827"/>
    <w:rsid w:val="00A835AF"/>
    <w:rsid w:val="00A869F2"/>
    <w:rsid w:val="00AB7B4B"/>
    <w:rsid w:val="00AE17E9"/>
    <w:rsid w:val="00B04929"/>
    <w:rsid w:val="00B111BC"/>
    <w:rsid w:val="00B44EB0"/>
    <w:rsid w:val="00B5218D"/>
    <w:rsid w:val="00B6364A"/>
    <w:rsid w:val="00B63A2B"/>
    <w:rsid w:val="00B70642"/>
    <w:rsid w:val="00B74010"/>
    <w:rsid w:val="00BC2547"/>
    <w:rsid w:val="00BE7FDF"/>
    <w:rsid w:val="00C00BF5"/>
    <w:rsid w:val="00C453B4"/>
    <w:rsid w:val="00C80BFD"/>
    <w:rsid w:val="00C84356"/>
    <w:rsid w:val="00CE0A57"/>
    <w:rsid w:val="00D34A6A"/>
    <w:rsid w:val="00D3514D"/>
    <w:rsid w:val="00D53856"/>
    <w:rsid w:val="00D60A34"/>
    <w:rsid w:val="00D87F7E"/>
    <w:rsid w:val="00D91576"/>
    <w:rsid w:val="00D9248E"/>
    <w:rsid w:val="00D93ED0"/>
    <w:rsid w:val="00DC5F5D"/>
    <w:rsid w:val="00DD313C"/>
    <w:rsid w:val="00E168CF"/>
    <w:rsid w:val="00E44A2B"/>
    <w:rsid w:val="00E50A9A"/>
    <w:rsid w:val="00E85324"/>
    <w:rsid w:val="00E90B6C"/>
    <w:rsid w:val="00E91D78"/>
    <w:rsid w:val="00EE0ED0"/>
    <w:rsid w:val="00EE7A75"/>
    <w:rsid w:val="00F60E9F"/>
    <w:rsid w:val="00F81038"/>
    <w:rsid w:val="00F902EB"/>
    <w:rsid w:val="00F97FE8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7C5B49"/>
    <w:rPr>
      <w:sz w:val="22"/>
      <w:szCs w:val="22"/>
      <w:lang w:val="en-CA"/>
    </w:rPr>
  </w:style>
  <w:style w:type="character" w:customStyle="1" w:styleId="apple-converted-space">
    <w:name w:val="apple-converted-space"/>
    <w:basedOn w:val="DefaultParagraphFont"/>
    <w:rsid w:val="00D87F7E"/>
  </w:style>
  <w:style w:type="character" w:styleId="Strong">
    <w:name w:val="Strong"/>
    <w:basedOn w:val="DefaultParagraphFont"/>
    <w:uiPriority w:val="22"/>
    <w:qFormat/>
    <w:rsid w:val="00D87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8494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15" w:color="DDDDDD"/>
            <w:bottom w:val="none" w:sz="0" w:space="8" w:color="DDDDDD"/>
            <w:right w:val="none" w:sz="0" w:space="15" w:color="DDDDDD"/>
          </w:divBdr>
          <w:divsChild>
            <w:div w:id="1944677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2019-07-28T22:32:00Z</dcterms:created>
  <dcterms:modified xsi:type="dcterms:W3CDTF">2019-07-28T22:32:00Z</dcterms:modified>
</cp:coreProperties>
</file>