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3B1F" w14:textId="15DA1C78" w:rsidR="00976AFE" w:rsidRPr="00C02DEB" w:rsidRDefault="00F66286" w:rsidP="00C02DEB">
      <w:pPr>
        <w:jc w:val="center"/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</w:rPr>
        <w:t>Classroom</w:t>
      </w:r>
      <w:r w:rsidR="00976AFE" w:rsidRPr="00C02DEB">
        <w:rPr>
          <w:b/>
          <w:color w:val="0070C0"/>
          <w:sz w:val="56"/>
          <w:szCs w:val="56"/>
        </w:rPr>
        <w:t xml:space="preserve"> </w:t>
      </w:r>
      <w:r w:rsidR="00B76557">
        <w:rPr>
          <w:b/>
          <w:color w:val="0070C0"/>
          <w:sz w:val="56"/>
          <w:szCs w:val="56"/>
        </w:rPr>
        <w:t xml:space="preserve">Impairment </w:t>
      </w:r>
      <w:r w:rsidR="00976AFE" w:rsidRPr="00C02DEB">
        <w:rPr>
          <w:b/>
          <w:color w:val="0070C0"/>
          <w:sz w:val="56"/>
          <w:szCs w:val="56"/>
        </w:rPr>
        <w:t>Policy</w:t>
      </w:r>
    </w:p>
    <w:p w14:paraId="19BE3B20" w14:textId="3B6F2B8A" w:rsidR="0057166C" w:rsidRDefault="00B76557" w:rsidP="0057166C">
      <w:pPr>
        <w:rPr>
          <w:sz w:val="32"/>
          <w:szCs w:val="32"/>
        </w:rPr>
      </w:pPr>
      <w:r>
        <w:rPr>
          <w:sz w:val="32"/>
          <w:szCs w:val="32"/>
        </w:rPr>
        <w:t>This policy require</w:t>
      </w:r>
      <w:r w:rsidR="006C5BD5">
        <w:rPr>
          <w:sz w:val="32"/>
          <w:szCs w:val="32"/>
        </w:rPr>
        <w:t>s</w:t>
      </w:r>
      <w:r>
        <w:rPr>
          <w:sz w:val="32"/>
          <w:szCs w:val="32"/>
        </w:rPr>
        <w:t xml:space="preserve"> that all learners adhere to safe classroom practices a</w:t>
      </w:r>
      <w:r w:rsidR="00E61689">
        <w:rPr>
          <w:sz w:val="32"/>
          <w:szCs w:val="32"/>
        </w:rPr>
        <w:t>n</w:t>
      </w:r>
      <w:r>
        <w:rPr>
          <w:sz w:val="32"/>
          <w:szCs w:val="32"/>
        </w:rPr>
        <w:t xml:space="preserve">d procedures </w:t>
      </w:r>
      <w:proofErr w:type="gramStart"/>
      <w:r>
        <w:rPr>
          <w:sz w:val="32"/>
          <w:szCs w:val="32"/>
        </w:rPr>
        <w:t xml:space="preserve">in </w:t>
      </w:r>
      <w:r w:rsidR="007932DE">
        <w:rPr>
          <w:sz w:val="32"/>
          <w:szCs w:val="32"/>
        </w:rPr>
        <w:t>order to</w:t>
      </w:r>
      <w:proofErr w:type="gramEnd"/>
      <w:r w:rsidR="007932DE">
        <w:rPr>
          <w:sz w:val="32"/>
          <w:szCs w:val="32"/>
        </w:rPr>
        <w:t xml:space="preserve"> ensure the classroom is safe for all Service Providers, Employees, and Learners. </w:t>
      </w:r>
    </w:p>
    <w:p w14:paraId="19BE3B23" w14:textId="23995D0B" w:rsidR="00976AFE" w:rsidRPr="00C02DEB" w:rsidRDefault="005F409C" w:rsidP="00976AFE">
      <w:pPr>
        <w:rPr>
          <w:b/>
          <w:color w:val="0070C0"/>
          <w:sz w:val="44"/>
          <w:szCs w:val="44"/>
        </w:rPr>
      </w:pPr>
      <w:r>
        <w:rPr>
          <w:b/>
          <w:color w:val="0070C0"/>
          <w:sz w:val="44"/>
          <w:szCs w:val="44"/>
        </w:rPr>
        <w:t>Practices</w:t>
      </w:r>
      <w:r w:rsidR="00976AFE" w:rsidRPr="00C02DEB">
        <w:rPr>
          <w:b/>
          <w:color w:val="0070C0"/>
          <w:sz w:val="44"/>
          <w:szCs w:val="44"/>
        </w:rPr>
        <w:t xml:space="preserve"> </w:t>
      </w:r>
    </w:p>
    <w:p w14:paraId="19BE3B24" w14:textId="43B6C184" w:rsidR="00976AFE" w:rsidRDefault="005F409C" w:rsidP="00976AFE">
      <w:pPr>
        <w:rPr>
          <w:sz w:val="32"/>
          <w:szCs w:val="32"/>
        </w:rPr>
      </w:pPr>
      <w:r>
        <w:rPr>
          <w:sz w:val="32"/>
          <w:szCs w:val="32"/>
        </w:rPr>
        <w:t xml:space="preserve">All learners must </w:t>
      </w:r>
      <w:r w:rsidR="00166D18">
        <w:rPr>
          <w:sz w:val="32"/>
          <w:szCs w:val="32"/>
        </w:rPr>
        <w:t>be in fit condition</w:t>
      </w:r>
      <w:r w:rsidR="006C5BD5">
        <w:rPr>
          <w:sz w:val="32"/>
          <w:szCs w:val="32"/>
        </w:rPr>
        <w:t>,</w:t>
      </w:r>
      <w:r w:rsidR="00166D18">
        <w:rPr>
          <w:sz w:val="32"/>
          <w:szCs w:val="32"/>
        </w:rPr>
        <w:t xml:space="preserve"> free from impairment</w:t>
      </w:r>
      <w:r w:rsidR="006C5BD5">
        <w:rPr>
          <w:sz w:val="32"/>
          <w:szCs w:val="32"/>
        </w:rPr>
        <w:t>,</w:t>
      </w:r>
      <w:r w:rsidR="00166D18">
        <w:rPr>
          <w:sz w:val="32"/>
          <w:szCs w:val="32"/>
        </w:rPr>
        <w:t xml:space="preserve"> and be able to attend </w:t>
      </w:r>
      <w:r w:rsidR="00B4538B">
        <w:rPr>
          <w:sz w:val="32"/>
          <w:szCs w:val="32"/>
        </w:rPr>
        <w:t xml:space="preserve">and participate in </w:t>
      </w:r>
      <w:r w:rsidR="00166D18">
        <w:rPr>
          <w:sz w:val="32"/>
          <w:szCs w:val="32"/>
        </w:rPr>
        <w:t>class</w:t>
      </w:r>
      <w:r w:rsidR="00B4538B">
        <w:rPr>
          <w:sz w:val="32"/>
          <w:szCs w:val="32"/>
        </w:rPr>
        <w:t xml:space="preserve"> safely.  </w:t>
      </w:r>
      <w:r w:rsidR="00DD64AA">
        <w:rPr>
          <w:sz w:val="32"/>
          <w:szCs w:val="32"/>
        </w:rPr>
        <w:t>Learners must also be presentable (</w:t>
      </w:r>
      <w:proofErr w:type="gramStart"/>
      <w:r w:rsidR="00DD64AA">
        <w:rPr>
          <w:sz w:val="32"/>
          <w:szCs w:val="32"/>
        </w:rPr>
        <w:t>i.e.</w:t>
      </w:r>
      <w:proofErr w:type="gramEnd"/>
      <w:r w:rsidR="00DD64AA">
        <w:rPr>
          <w:sz w:val="32"/>
          <w:szCs w:val="32"/>
        </w:rPr>
        <w:t xml:space="preserve"> must not smell of alcohol or cannabis) </w:t>
      </w:r>
      <w:r w:rsidR="00CD0226">
        <w:rPr>
          <w:sz w:val="32"/>
          <w:szCs w:val="32"/>
        </w:rPr>
        <w:t xml:space="preserve">and must conduct themselves in a safe and ethical manner.  </w:t>
      </w:r>
      <w:r w:rsidR="005D744E">
        <w:rPr>
          <w:sz w:val="32"/>
          <w:szCs w:val="32"/>
        </w:rPr>
        <w:t xml:space="preserve">  </w:t>
      </w:r>
    </w:p>
    <w:p w14:paraId="2BC047F9" w14:textId="64DFEECC" w:rsidR="005D744E" w:rsidRDefault="005D744E" w:rsidP="00976AFE">
      <w:pPr>
        <w:rPr>
          <w:sz w:val="32"/>
          <w:szCs w:val="32"/>
        </w:rPr>
      </w:pPr>
      <w:r>
        <w:rPr>
          <w:sz w:val="32"/>
          <w:szCs w:val="32"/>
        </w:rPr>
        <w:t xml:space="preserve">WEM reserves the right to </w:t>
      </w:r>
      <w:r w:rsidR="00352847">
        <w:rPr>
          <w:sz w:val="32"/>
          <w:szCs w:val="32"/>
        </w:rPr>
        <w:t>assess if a learner should remain in the classroom whenever there is reasonable cause to believe that they are impaired.</w:t>
      </w:r>
      <w:r w:rsidR="00974094">
        <w:rPr>
          <w:sz w:val="32"/>
          <w:szCs w:val="32"/>
        </w:rPr>
        <w:t xml:space="preserve">  The safety and well-being of others</w:t>
      </w:r>
      <w:r w:rsidR="00E716F4">
        <w:rPr>
          <w:sz w:val="32"/>
          <w:szCs w:val="32"/>
        </w:rPr>
        <w:t xml:space="preserve"> must be considered.</w:t>
      </w:r>
    </w:p>
    <w:p w14:paraId="64328E3E" w14:textId="788564CF" w:rsidR="00E716F4" w:rsidRPr="00C02DEB" w:rsidRDefault="00E716F4" w:rsidP="00E716F4">
      <w:pPr>
        <w:rPr>
          <w:b/>
          <w:color w:val="0070C0"/>
          <w:sz w:val="44"/>
          <w:szCs w:val="44"/>
        </w:rPr>
      </w:pPr>
      <w:r>
        <w:rPr>
          <w:b/>
          <w:color w:val="0070C0"/>
          <w:sz w:val="44"/>
          <w:szCs w:val="44"/>
        </w:rPr>
        <w:t>Medication</w:t>
      </w:r>
      <w:r w:rsidRPr="00C02DEB">
        <w:rPr>
          <w:b/>
          <w:color w:val="0070C0"/>
          <w:sz w:val="44"/>
          <w:szCs w:val="44"/>
        </w:rPr>
        <w:t xml:space="preserve"> </w:t>
      </w:r>
    </w:p>
    <w:p w14:paraId="1CEA5102" w14:textId="4A56EAC2" w:rsidR="00E716F4" w:rsidRDefault="00472885" w:rsidP="00E716F4">
      <w:pPr>
        <w:rPr>
          <w:sz w:val="32"/>
          <w:szCs w:val="32"/>
        </w:rPr>
      </w:pPr>
      <w:r>
        <w:rPr>
          <w:sz w:val="32"/>
          <w:szCs w:val="32"/>
        </w:rPr>
        <w:t xml:space="preserve">Learners may possess and personally use prescribed and over-the-counter medication while in the </w:t>
      </w:r>
      <w:r w:rsidR="003D4D69">
        <w:rPr>
          <w:sz w:val="32"/>
          <w:szCs w:val="32"/>
        </w:rPr>
        <w:t>classroom</w:t>
      </w:r>
      <w:r>
        <w:rPr>
          <w:sz w:val="32"/>
          <w:szCs w:val="32"/>
        </w:rPr>
        <w:t xml:space="preserve"> but must advise WEM </w:t>
      </w:r>
      <w:r w:rsidR="006B7248">
        <w:rPr>
          <w:sz w:val="32"/>
          <w:szCs w:val="32"/>
        </w:rPr>
        <w:t xml:space="preserve">where use of such substances may cause impairment. </w:t>
      </w:r>
    </w:p>
    <w:p w14:paraId="3FF180B1" w14:textId="26F420BC" w:rsidR="000B33AF" w:rsidRPr="00C02DEB" w:rsidRDefault="001C305D" w:rsidP="000B33AF">
      <w:pPr>
        <w:rPr>
          <w:b/>
          <w:color w:val="0070C0"/>
          <w:sz w:val="44"/>
          <w:szCs w:val="44"/>
        </w:rPr>
      </w:pPr>
      <w:r>
        <w:rPr>
          <w:b/>
          <w:color w:val="0070C0"/>
          <w:sz w:val="44"/>
          <w:szCs w:val="44"/>
        </w:rPr>
        <w:t>Expectations:</w:t>
      </w:r>
      <w:r w:rsidR="000B33AF" w:rsidRPr="00C02DEB">
        <w:rPr>
          <w:b/>
          <w:color w:val="0070C0"/>
          <w:sz w:val="44"/>
          <w:szCs w:val="44"/>
        </w:rPr>
        <w:t xml:space="preserve"> </w:t>
      </w:r>
    </w:p>
    <w:p w14:paraId="2FB69BAD" w14:textId="136E6EFA" w:rsidR="00963232" w:rsidRDefault="001C305D" w:rsidP="00E01A5B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Attend class fit, able and presentable</w:t>
      </w:r>
      <w:r w:rsidR="008835DD">
        <w:rPr>
          <w:sz w:val="32"/>
          <w:szCs w:val="32"/>
        </w:rPr>
        <w:t>.</w:t>
      </w:r>
    </w:p>
    <w:p w14:paraId="0C28A77A" w14:textId="6D83A782" w:rsidR="00D25067" w:rsidRDefault="00963232" w:rsidP="00E01A5B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 xml:space="preserve">Advise WEM if they </w:t>
      </w:r>
      <w:r w:rsidR="006760E7">
        <w:rPr>
          <w:sz w:val="32"/>
          <w:szCs w:val="32"/>
        </w:rPr>
        <w:t>are aware of a possible impairment as a side effect of medication</w:t>
      </w:r>
      <w:r w:rsidR="008835DD">
        <w:rPr>
          <w:sz w:val="32"/>
          <w:szCs w:val="32"/>
        </w:rPr>
        <w:t xml:space="preserve"> or other substance.</w:t>
      </w:r>
    </w:p>
    <w:p w14:paraId="62E6FC94" w14:textId="31470357" w:rsidR="00D25067" w:rsidRPr="00D25067" w:rsidRDefault="00B1731C" w:rsidP="00E01A5B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 xml:space="preserve">Respect WEM’s decision about </w:t>
      </w:r>
      <w:r w:rsidR="00E01A5B">
        <w:rPr>
          <w:sz w:val="32"/>
          <w:szCs w:val="32"/>
        </w:rPr>
        <w:t>leaving the classroom</w:t>
      </w:r>
      <w:r w:rsidR="004F7FDB">
        <w:rPr>
          <w:sz w:val="32"/>
          <w:szCs w:val="32"/>
        </w:rPr>
        <w:t xml:space="preserve"> if asked to do so</w:t>
      </w:r>
      <w:r w:rsidR="00E01A5B">
        <w:rPr>
          <w:sz w:val="32"/>
          <w:szCs w:val="32"/>
        </w:rPr>
        <w:t>.</w:t>
      </w:r>
    </w:p>
    <w:sectPr w:rsidR="00D25067" w:rsidRPr="00D25067" w:rsidSect="00C02DEB">
      <w:headerReference w:type="default" r:id="rId7"/>
      <w:pgSz w:w="12240" w:h="15840"/>
      <w:pgMar w:top="1440" w:right="1440" w:bottom="1440" w:left="1440" w:header="708" w:footer="708" w:gutter="0"/>
      <w:pgBorders w:offsetFrom="page">
        <w:top w:val="thickThinSmallGap" w:sz="24" w:space="24" w:color="1F497D" w:themeColor="text2"/>
        <w:left w:val="thickThin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765C9" w14:textId="77777777" w:rsidR="003D5C1A" w:rsidRDefault="003D5C1A" w:rsidP="00C02DEB">
      <w:pPr>
        <w:spacing w:after="0" w:line="240" w:lineRule="auto"/>
      </w:pPr>
      <w:r>
        <w:separator/>
      </w:r>
    </w:p>
  </w:endnote>
  <w:endnote w:type="continuationSeparator" w:id="0">
    <w:p w14:paraId="13D8911C" w14:textId="77777777" w:rsidR="003D5C1A" w:rsidRDefault="003D5C1A" w:rsidP="00C0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9EBA9" w14:textId="77777777" w:rsidR="003D5C1A" w:rsidRDefault="003D5C1A" w:rsidP="00C02DEB">
      <w:pPr>
        <w:spacing w:after="0" w:line="240" w:lineRule="auto"/>
      </w:pPr>
      <w:r>
        <w:separator/>
      </w:r>
    </w:p>
  </w:footnote>
  <w:footnote w:type="continuationSeparator" w:id="0">
    <w:p w14:paraId="795C779F" w14:textId="77777777" w:rsidR="003D5C1A" w:rsidRDefault="003D5C1A" w:rsidP="00C0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3B2F" w14:textId="77777777" w:rsidR="00C02DEB" w:rsidRDefault="00C02DEB">
    <w:pPr>
      <w:pStyle w:val="Header"/>
    </w:pPr>
    <w:r>
      <w:rPr>
        <w:noProof/>
        <w:lang w:eastAsia="en-CA"/>
      </w:rPr>
      <w:drawing>
        <wp:inline distT="0" distB="0" distL="0" distR="0" wp14:anchorId="19BE3B30" wp14:editId="19BE3B31">
          <wp:extent cx="2390775" cy="722836"/>
          <wp:effectExtent l="0" t="0" r="0" b="1270"/>
          <wp:docPr id="1" name="Picture 1" descr="C:\Users\admin\OneDrive - Workplace Education Manitoba\WEST Steinbach\Administration\Marketing\Logo\New WEM 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OneDrive - Workplace Education Manitoba\WEST Steinbach\Administration\Marketing\Logo\New WEM Logo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22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91139"/>
    <w:multiLevelType w:val="hybridMultilevel"/>
    <w:tmpl w:val="EC46F9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05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FE"/>
    <w:rsid w:val="0004205C"/>
    <w:rsid w:val="000B33AF"/>
    <w:rsid w:val="000D5529"/>
    <w:rsid w:val="001002BA"/>
    <w:rsid w:val="0012399F"/>
    <w:rsid w:val="00161E60"/>
    <w:rsid w:val="00166D18"/>
    <w:rsid w:val="001C305D"/>
    <w:rsid w:val="00352847"/>
    <w:rsid w:val="00365583"/>
    <w:rsid w:val="003D4D69"/>
    <w:rsid w:val="003D5C1A"/>
    <w:rsid w:val="00472885"/>
    <w:rsid w:val="004B0C70"/>
    <w:rsid w:val="004B3A3A"/>
    <w:rsid w:val="004F7FDB"/>
    <w:rsid w:val="00561B46"/>
    <w:rsid w:val="0057166C"/>
    <w:rsid w:val="005D744E"/>
    <w:rsid w:val="005F409C"/>
    <w:rsid w:val="00611C6F"/>
    <w:rsid w:val="006760E7"/>
    <w:rsid w:val="006B7248"/>
    <w:rsid w:val="006C5BD5"/>
    <w:rsid w:val="007416C0"/>
    <w:rsid w:val="00747995"/>
    <w:rsid w:val="007932DE"/>
    <w:rsid w:val="007C3F10"/>
    <w:rsid w:val="008835DD"/>
    <w:rsid w:val="00963232"/>
    <w:rsid w:val="00974094"/>
    <w:rsid w:val="00976AFE"/>
    <w:rsid w:val="00AA01E9"/>
    <w:rsid w:val="00AF1F2F"/>
    <w:rsid w:val="00B1731C"/>
    <w:rsid w:val="00B31040"/>
    <w:rsid w:val="00B4538B"/>
    <w:rsid w:val="00B76557"/>
    <w:rsid w:val="00B919A0"/>
    <w:rsid w:val="00C02DEB"/>
    <w:rsid w:val="00C13BE9"/>
    <w:rsid w:val="00CC75C4"/>
    <w:rsid w:val="00CD0226"/>
    <w:rsid w:val="00D25067"/>
    <w:rsid w:val="00DD64AA"/>
    <w:rsid w:val="00E01A5B"/>
    <w:rsid w:val="00E138F5"/>
    <w:rsid w:val="00E61689"/>
    <w:rsid w:val="00E716F4"/>
    <w:rsid w:val="00F6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3B1E"/>
  <w15:docId w15:val="{EF569C11-6708-4661-A132-91DF1935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EB"/>
  </w:style>
  <w:style w:type="paragraph" w:styleId="Footer">
    <w:name w:val="footer"/>
    <w:basedOn w:val="Normal"/>
    <w:link w:val="FooterChar"/>
    <w:uiPriority w:val="99"/>
    <w:unhideWhenUsed/>
    <w:rsid w:val="00C02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DEB"/>
  </w:style>
  <w:style w:type="paragraph" w:styleId="BalloonText">
    <w:name w:val="Balloon Text"/>
    <w:basedOn w:val="Normal"/>
    <w:link w:val="BalloonTextChar"/>
    <w:uiPriority w:val="99"/>
    <w:semiHidden/>
    <w:unhideWhenUsed/>
    <w:rsid w:val="00C0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D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2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Heather Daniels</cp:lastModifiedBy>
  <cp:revision>2</cp:revision>
  <cp:lastPrinted>2022-11-03T19:02:00Z</cp:lastPrinted>
  <dcterms:created xsi:type="dcterms:W3CDTF">2022-11-07T20:31:00Z</dcterms:created>
  <dcterms:modified xsi:type="dcterms:W3CDTF">2022-11-07T20:31:00Z</dcterms:modified>
</cp:coreProperties>
</file>