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42F2A2" w14:textId="66DD350D" w:rsidR="002251BD" w:rsidRDefault="002251BD" w:rsidP="002251BD">
      <w:pPr>
        <w:rPr>
          <w:rFonts w:ascii="Arial" w:hAnsi="Arial" w:cs="Arial"/>
          <w:b/>
          <w:bCs/>
          <w:color w:val="135800"/>
          <w:sz w:val="28"/>
          <w:szCs w:val="28"/>
        </w:rPr>
      </w:pPr>
      <w:r>
        <w:rPr>
          <w:rFonts w:ascii="Arial" w:hAnsi="Arial" w:cs="Arial"/>
          <w:b/>
          <w:bCs/>
          <w:color w:val="135800"/>
          <w:sz w:val="28"/>
          <w:szCs w:val="28"/>
        </w:rPr>
        <w:t xml:space="preserve">Worksheet #2 - </w:t>
      </w:r>
      <w:r>
        <w:rPr>
          <w:rFonts w:ascii="Arial" w:hAnsi="Arial" w:cs="Arial"/>
          <w:b/>
          <w:bCs/>
          <w:color w:val="135800"/>
          <w:sz w:val="28"/>
          <w:szCs w:val="28"/>
        </w:rPr>
        <w:t>Discrimination and Harassment Quiz</w:t>
      </w:r>
    </w:p>
    <w:p w14:paraId="4F49138E" w14:textId="77777777" w:rsidR="002251BD" w:rsidRPr="0089413D" w:rsidRDefault="002251BD" w:rsidP="002251BD">
      <w:pPr>
        <w:rPr>
          <w:rFonts w:ascii="MyriadPro-Regular" w:hAnsi="MyriadPro-Regular" w:cs="MyriadPro-Regular"/>
          <w:b/>
          <w:color w:val="000000"/>
          <w:sz w:val="28"/>
          <w:szCs w:val="28"/>
        </w:rPr>
      </w:pPr>
    </w:p>
    <w:p w14:paraId="54630E83" w14:textId="77777777" w:rsidR="002251BD" w:rsidRPr="00D64044" w:rsidRDefault="002251BD" w:rsidP="002251BD">
      <w:pPr>
        <w:pStyle w:val="ListParagraph"/>
        <w:numPr>
          <w:ilvl w:val="0"/>
          <w:numId w:val="1"/>
        </w:numPr>
        <w:rPr>
          <w:rFonts w:ascii="Arial" w:hAnsi="Arial" w:cs="Arial"/>
          <w:bCs/>
        </w:rPr>
      </w:pPr>
      <w:r w:rsidRPr="00D64044">
        <w:rPr>
          <w:rFonts w:ascii="Arial" w:hAnsi="Arial" w:cs="Arial"/>
          <w:bCs/>
        </w:rPr>
        <w:t xml:space="preserve">A workplace policy that requires a person to identify themselves as either male or female. This is considered discrimination. </w:t>
      </w:r>
    </w:p>
    <w:p w14:paraId="77309360" w14:textId="77777777" w:rsidR="002251BD" w:rsidRPr="00931457" w:rsidRDefault="002251BD" w:rsidP="002251BD">
      <w:pPr>
        <w:pStyle w:val="ListParagraph"/>
        <w:ind w:firstLine="720"/>
        <w:rPr>
          <w:rFonts w:ascii="Arial" w:hAnsi="Arial" w:cs="Arial"/>
          <w:b/>
          <w:bCs/>
        </w:rPr>
      </w:pPr>
      <w:r w:rsidRPr="00931457">
        <w:rPr>
          <w:rFonts w:ascii="Arial" w:hAnsi="Arial" w:cs="Arial"/>
          <w:b/>
          <w:bCs/>
        </w:rPr>
        <w:t>______True     _______False</w:t>
      </w:r>
    </w:p>
    <w:p w14:paraId="1D92B746" w14:textId="77777777" w:rsidR="002251BD" w:rsidRPr="00D64044" w:rsidRDefault="002251BD" w:rsidP="002251BD">
      <w:pPr>
        <w:pStyle w:val="ListParagraph"/>
        <w:ind w:firstLine="720"/>
        <w:rPr>
          <w:rFonts w:ascii="Arial" w:hAnsi="Arial" w:cs="Arial"/>
          <w:bCs/>
        </w:rPr>
      </w:pPr>
    </w:p>
    <w:p w14:paraId="208DB367" w14:textId="77777777" w:rsidR="002251BD" w:rsidRPr="00D64044" w:rsidRDefault="002251BD" w:rsidP="002251BD">
      <w:pPr>
        <w:pStyle w:val="ListParagraph"/>
        <w:ind w:firstLine="720"/>
        <w:rPr>
          <w:rFonts w:ascii="Arial" w:hAnsi="Arial" w:cs="Arial"/>
          <w:bCs/>
        </w:rPr>
      </w:pPr>
    </w:p>
    <w:p w14:paraId="77282804" w14:textId="77777777" w:rsidR="002251BD" w:rsidRPr="00D64044" w:rsidRDefault="002251BD" w:rsidP="002251BD">
      <w:pPr>
        <w:pStyle w:val="ListParagraph"/>
        <w:numPr>
          <w:ilvl w:val="0"/>
          <w:numId w:val="1"/>
        </w:numPr>
        <w:rPr>
          <w:rFonts w:ascii="Arial" w:hAnsi="Arial" w:cs="Arial"/>
          <w:bCs/>
        </w:rPr>
      </w:pPr>
      <w:r w:rsidRPr="00D64044">
        <w:rPr>
          <w:rFonts w:ascii="Arial" w:hAnsi="Arial" w:cs="Arial"/>
          <w:bCs/>
        </w:rPr>
        <w:t xml:space="preserve">A manager should instruct an employee to confront a co-worker directly to handle unwelcome sexual behaviour if he believes that the employee has misunderstood the co-worker’s intentions.   </w:t>
      </w:r>
      <w:r w:rsidRPr="00931457">
        <w:rPr>
          <w:rFonts w:ascii="Arial" w:hAnsi="Arial" w:cs="Arial"/>
          <w:b/>
          <w:bCs/>
        </w:rPr>
        <w:t>______True    ______False</w:t>
      </w:r>
    </w:p>
    <w:p w14:paraId="5A942B18" w14:textId="77777777" w:rsidR="002251BD" w:rsidRPr="00D64044" w:rsidRDefault="002251BD" w:rsidP="002251BD">
      <w:pPr>
        <w:pStyle w:val="ListParagraph"/>
        <w:rPr>
          <w:rFonts w:ascii="Arial" w:hAnsi="Arial" w:cs="Arial"/>
          <w:bCs/>
        </w:rPr>
      </w:pPr>
    </w:p>
    <w:p w14:paraId="01462B7D" w14:textId="77777777" w:rsidR="002251BD" w:rsidRPr="00D64044" w:rsidRDefault="002251BD" w:rsidP="002251BD">
      <w:pPr>
        <w:pStyle w:val="ListParagraph"/>
        <w:rPr>
          <w:rFonts w:ascii="Arial" w:hAnsi="Arial" w:cs="Arial"/>
          <w:bCs/>
        </w:rPr>
      </w:pPr>
    </w:p>
    <w:p w14:paraId="7BFEFFDF" w14:textId="77777777" w:rsidR="002251BD" w:rsidRPr="00D64044" w:rsidRDefault="002251BD" w:rsidP="002251BD">
      <w:pPr>
        <w:pStyle w:val="ListParagraph"/>
        <w:numPr>
          <w:ilvl w:val="0"/>
          <w:numId w:val="1"/>
        </w:numPr>
        <w:rPr>
          <w:rFonts w:ascii="Arial" w:hAnsi="Arial" w:cs="Arial"/>
          <w:bCs/>
        </w:rPr>
      </w:pPr>
      <w:r w:rsidRPr="00D64044">
        <w:rPr>
          <w:rFonts w:ascii="Arial" w:hAnsi="Arial" w:cs="Arial"/>
          <w:bCs/>
        </w:rPr>
        <w:t xml:space="preserve">Annie came back from maternity leave and can no longer work overnight shifts. The company does not allow flexibility with scheduling and Annie feels discriminated against because she now has a child. This is not considered discrimination. </w:t>
      </w:r>
    </w:p>
    <w:p w14:paraId="00AB0753" w14:textId="77777777" w:rsidR="002251BD" w:rsidRPr="00D64044" w:rsidRDefault="002251BD" w:rsidP="002251BD">
      <w:pPr>
        <w:pStyle w:val="ListParagraph"/>
        <w:rPr>
          <w:rFonts w:ascii="Arial" w:hAnsi="Arial" w:cs="Arial"/>
          <w:bCs/>
        </w:rPr>
      </w:pPr>
    </w:p>
    <w:p w14:paraId="3C44BD2A" w14:textId="77777777" w:rsidR="002251BD" w:rsidRPr="00931457" w:rsidRDefault="002251BD" w:rsidP="002251BD">
      <w:pPr>
        <w:pStyle w:val="ListParagraph"/>
        <w:ind w:left="1440"/>
        <w:rPr>
          <w:rFonts w:ascii="Arial" w:hAnsi="Arial" w:cs="Arial"/>
          <w:b/>
          <w:bCs/>
        </w:rPr>
      </w:pPr>
      <w:r w:rsidRPr="00931457">
        <w:rPr>
          <w:rFonts w:ascii="Arial" w:hAnsi="Arial" w:cs="Arial"/>
          <w:b/>
          <w:bCs/>
        </w:rPr>
        <w:t>______True     _______False</w:t>
      </w:r>
    </w:p>
    <w:p w14:paraId="3419CF13" w14:textId="77777777" w:rsidR="002251BD" w:rsidRPr="00D64044" w:rsidRDefault="002251BD" w:rsidP="002251BD">
      <w:pPr>
        <w:rPr>
          <w:rFonts w:ascii="Arial" w:hAnsi="Arial" w:cs="Arial"/>
          <w:bCs/>
          <w:sz w:val="24"/>
          <w:szCs w:val="24"/>
        </w:rPr>
      </w:pPr>
    </w:p>
    <w:p w14:paraId="5D29D089" w14:textId="77777777" w:rsidR="002251BD" w:rsidRPr="00D64044" w:rsidRDefault="002251BD" w:rsidP="002251BD">
      <w:pPr>
        <w:pStyle w:val="ListParagraph"/>
        <w:numPr>
          <w:ilvl w:val="0"/>
          <w:numId w:val="1"/>
        </w:numPr>
        <w:rPr>
          <w:rFonts w:ascii="Arial" w:hAnsi="Arial" w:cs="Arial"/>
          <w:bCs/>
        </w:rPr>
      </w:pPr>
      <w:r w:rsidRPr="00D64044">
        <w:rPr>
          <w:rFonts w:ascii="Arial" w:hAnsi="Arial" w:cs="Arial"/>
          <w:bCs/>
        </w:rPr>
        <w:t xml:space="preserve">When a co-worker ended a romantic relationship with their partner, the man showed intimate cell phone pictures of her to several people in their workplace. This is considered harassment.       </w:t>
      </w:r>
      <w:r w:rsidRPr="00931457">
        <w:rPr>
          <w:rFonts w:ascii="Arial" w:hAnsi="Arial" w:cs="Arial"/>
          <w:b/>
          <w:bCs/>
        </w:rPr>
        <w:t>______True      ______False</w:t>
      </w:r>
    </w:p>
    <w:p w14:paraId="2832004C" w14:textId="77777777" w:rsidR="002251BD" w:rsidRPr="00D64044" w:rsidRDefault="002251BD" w:rsidP="002251BD">
      <w:pPr>
        <w:rPr>
          <w:rFonts w:ascii="Arial" w:hAnsi="Arial" w:cs="Arial"/>
          <w:bCs/>
          <w:sz w:val="24"/>
          <w:szCs w:val="24"/>
        </w:rPr>
      </w:pPr>
    </w:p>
    <w:p w14:paraId="214225FF" w14:textId="77777777" w:rsidR="002251BD" w:rsidRPr="00D64044" w:rsidRDefault="002251BD" w:rsidP="002251BD">
      <w:pPr>
        <w:pStyle w:val="ListParagraph"/>
        <w:numPr>
          <w:ilvl w:val="0"/>
          <w:numId w:val="1"/>
        </w:numPr>
        <w:rPr>
          <w:rFonts w:ascii="Arial" w:hAnsi="Arial" w:cs="Arial"/>
          <w:bCs/>
        </w:rPr>
      </w:pPr>
      <w:r w:rsidRPr="00D64044">
        <w:rPr>
          <w:rFonts w:ascii="Arial" w:hAnsi="Arial" w:cs="Arial"/>
          <w:bCs/>
        </w:rPr>
        <w:t xml:space="preserve">The situation in #4 occurs and the manager of the department heard other people had seen these pictures but she, the manager, did not see them and chose not to intervene in this personal matter. This manager does not have any legal duty to do so.    </w:t>
      </w:r>
      <w:r w:rsidRPr="00931457">
        <w:rPr>
          <w:rFonts w:ascii="Arial" w:hAnsi="Arial" w:cs="Arial"/>
          <w:b/>
          <w:bCs/>
        </w:rPr>
        <w:t>______True     ______False</w:t>
      </w:r>
    </w:p>
    <w:p w14:paraId="01B87EEF" w14:textId="77777777" w:rsidR="002251BD" w:rsidRPr="00D64044" w:rsidRDefault="002251BD" w:rsidP="002251BD">
      <w:pPr>
        <w:rPr>
          <w:rFonts w:ascii="Arial" w:hAnsi="Arial" w:cs="Arial"/>
          <w:bCs/>
          <w:sz w:val="24"/>
          <w:szCs w:val="24"/>
        </w:rPr>
      </w:pPr>
    </w:p>
    <w:p w14:paraId="1DEA3B64" w14:textId="77777777" w:rsidR="002251BD" w:rsidRPr="00931457" w:rsidRDefault="002251BD" w:rsidP="002251BD">
      <w:pPr>
        <w:pStyle w:val="ListParagraph"/>
        <w:numPr>
          <w:ilvl w:val="0"/>
          <w:numId w:val="1"/>
        </w:numPr>
        <w:rPr>
          <w:rFonts w:ascii="Arial" w:hAnsi="Arial" w:cs="Arial"/>
          <w:b/>
          <w:bCs/>
          <w:color w:val="135800"/>
          <w:sz w:val="28"/>
          <w:szCs w:val="28"/>
        </w:rPr>
      </w:pPr>
      <w:r w:rsidRPr="00931457">
        <w:rPr>
          <w:rFonts w:ascii="Arial" w:hAnsi="Arial" w:cs="Arial"/>
          <w:bCs/>
        </w:rPr>
        <w:t xml:space="preserve">A racialized employee with a disability alleges that he was subjected to an inappropriate comment by a co-worker because of his ethnicity and disability. The manager investigates and concludes that there was no discrimination, because although there was evidence that one serious comment was made, harassment requires a course of comments or conduct. </w:t>
      </w:r>
    </w:p>
    <w:p w14:paraId="3DF53762" w14:textId="77777777" w:rsidR="002251BD" w:rsidRPr="00931457" w:rsidRDefault="002251BD" w:rsidP="002251BD">
      <w:pPr>
        <w:pStyle w:val="ListParagraph"/>
        <w:rPr>
          <w:rFonts w:ascii="Arial" w:hAnsi="Arial" w:cs="Arial"/>
          <w:b/>
          <w:bCs/>
          <w:color w:val="135800"/>
          <w:sz w:val="28"/>
          <w:szCs w:val="28"/>
        </w:rPr>
      </w:pPr>
    </w:p>
    <w:p w14:paraId="39331B5E" w14:textId="035A8319" w:rsidR="002251BD" w:rsidRDefault="002251BD" w:rsidP="002251BD">
      <w:pPr>
        <w:jc w:val="center"/>
      </w:pPr>
      <w:r w:rsidRPr="00931457">
        <w:rPr>
          <w:rFonts w:ascii="Arial" w:hAnsi="Arial" w:cs="Arial"/>
          <w:b/>
          <w:bCs/>
          <w:sz w:val="24"/>
          <w:szCs w:val="24"/>
        </w:rPr>
        <w:t>______True     _______False</w:t>
      </w:r>
    </w:p>
    <w:sectPr w:rsidR="002251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FE2128"/>
    <w:multiLevelType w:val="hybridMultilevel"/>
    <w:tmpl w:val="DEDADA2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1BD"/>
    <w:rsid w:val="002251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0BD72"/>
  <w15:chartTrackingRefBased/>
  <w15:docId w15:val="{FAE8494B-15C7-4113-8FB3-FBB0C177F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1B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1BD"/>
    <w:pPr>
      <w:spacing w:after="0" w:line="240" w:lineRule="auto"/>
      <w:ind w:left="720"/>
      <w:contextualSpacing/>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1341</Characters>
  <Application>Microsoft Office Word</Application>
  <DocSecurity>0</DocSecurity>
  <Lines>11</Lines>
  <Paragraphs>3</Paragraphs>
  <ScaleCrop>false</ScaleCrop>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Melenie Olfert</dc:creator>
  <cp:keywords/>
  <dc:description/>
  <cp:lastModifiedBy>Melenie Olfert</cp:lastModifiedBy>
  <cp:revision>1</cp:revision>
  <dcterms:created xsi:type="dcterms:W3CDTF">2020-07-30T00:33:00Z</dcterms:created>
  <dcterms:modified xsi:type="dcterms:W3CDTF">2020-07-30T00:34:00Z</dcterms:modified>
</cp:coreProperties>
</file>